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69B" w:rsidRPr="005E48C9" w:rsidRDefault="005E48C9" w:rsidP="000228A1">
      <w:pPr>
        <w:pStyle w:val="Heading1"/>
        <w:numPr>
          <w:ilvl w:val="0"/>
          <w:numId w:val="0"/>
        </w:numPr>
        <w:rPr>
          <w:sz w:val="36"/>
          <w:szCs w:val="36"/>
        </w:rPr>
      </w:pPr>
      <w:r w:rsidRPr="005E48C9">
        <w:rPr>
          <w:sz w:val="36"/>
          <w:szCs w:val="36"/>
        </w:rPr>
        <w:t>Consultation on Expectations: Criteria for assessing the treatment</w:t>
      </w:r>
      <w:r w:rsidR="00010EB6">
        <w:rPr>
          <w:sz w:val="36"/>
          <w:szCs w:val="36"/>
        </w:rPr>
        <w:t xml:space="preserve"> of</w:t>
      </w:r>
      <w:r w:rsidRPr="005E48C9">
        <w:rPr>
          <w:sz w:val="36"/>
          <w:szCs w:val="36"/>
        </w:rPr>
        <w:t xml:space="preserve"> and conditions </w:t>
      </w:r>
      <w:r w:rsidR="00010EB6">
        <w:rPr>
          <w:sz w:val="36"/>
          <w:szCs w:val="36"/>
        </w:rPr>
        <w:t xml:space="preserve">for </w:t>
      </w:r>
      <w:r w:rsidRPr="005E48C9">
        <w:rPr>
          <w:sz w:val="36"/>
          <w:szCs w:val="36"/>
        </w:rPr>
        <w:t>women</w:t>
      </w:r>
      <w:r w:rsidR="00010EB6">
        <w:rPr>
          <w:sz w:val="36"/>
          <w:szCs w:val="36"/>
        </w:rPr>
        <w:t xml:space="preserve"> in</w:t>
      </w:r>
      <w:r w:rsidRPr="005E48C9">
        <w:rPr>
          <w:sz w:val="36"/>
          <w:szCs w:val="36"/>
        </w:rPr>
        <w:t xml:space="preserve"> prison</w:t>
      </w:r>
    </w:p>
    <w:p w:rsidR="00AE7326" w:rsidRPr="00911C38" w:rsidRDefault="005E48C9" w:rsidP="00010EB6">
      <w:pPr>
        <w:pStyle w:val="Heading3"/>
        <w:spacing w:before="0"/>
      </w:pPr>
      <w:r>
        <w:t>Background to this consultation</w:t>
      </w:r>
    </w:p>
    <w:p w:rsidR="00010EB6" w:rsidRDefault="00010EB6" w:rsidP="00010EB6">
      <w:pPr>
        <w:pStyle w:val="Heading2"/>
        <w:spacing w:before="0" w:after="0"/>
        <w:rPr>
          <w:rFonts w:ascii="Gill Sans MT" w:hAnsi="Gill Sans MT"/>
          <w:b w:val="0"/>
          <w:sz w:val="22"/>
        </w:rPr>
      </w:pPr>
    </w:p>
    <w:p w:rsidR="005E48C9" w:rsidRPr="005E48C9" w:rsidRDefault="005E48C9" w:rsidP="00010EB6">
      <w:pPr>
        <w:pStyle w:val="Heading2"/>
        <w:spacing w:before="0" w:after="0"/>
        <w:rPr>
          <w:rFonts w:ascii="Gill Sans MT" w:hAnsi="Gill Sans MT"/>
          <w:b w:val="0"/>
          <w:sz w:val="22"/>
        </w:rPr>
      </w:pPr>
      <w:r w:rsidRPr="005E48C9">
        <w:rPr>
          <w:rFonts w:ascii="Gill Sans MT" w:hAnsi="Gill Sans MT"/>
          <w:b w:val="0"/>
          <w:sz w:val="22"/>
        </w:rPr>
        <w:t xml:space="preserve">Her Majesty’s Inspectorate of Prisons (HMI Prisons) is currently consulting on </w:t>
      </w:r>
      <w:r w:rsidRPr="00010EB6">
        <w:rPr>
          <w:rFonts w:ascii="Gill Sans MT" w:hAnsi="Gill Sans MT"/>
          <w:b w:val="0"/>
          <w:i/>
          <w:sz w:val="22"/>
        </w:rPr>
        <w:t>Expectations: Criteria for assessing the treatment</w:t>
      </w:r>
      <w:r w:rsidR="00010EB6">
        <w:rPr>
          <w:rFonts w:ascii="Gill Sans MT" w:hAnsi="Gill Sans MT"/>
          <w:b w:val="0"/>
          <w:i/>
          <w:sz w:val="22"/>
        </w:rPr>
        <w:t xml:space="preserve"> of</w:t>
      </w:r>
      <w:r w:rsidRPr="00010EB6">
        <w:rPr>
          <w:rFonts w:ascii="Gill Sans MT" w:hAnsi="Gill Sans MT"/>
          <w:b w:val="0"/>
          <w:i/>
          <w:sz w:val="22"/>
        </w:rPr>
        <w:t xml:space="preserve"> and conditions for </w:t>
      </w:r>
      <w:r w:rsidR="00010EB6">
        <w:rPr>
          <w:rFonts w:ascii="Gill Sans MT" w:hAnsi="Gill Sans MT"/>
          <w:b w:val="0"/>
          <w:i/>
          <w:sz w:val="22"/>
        </w:rPr>
        <w:t>women in</w:t>
      </w:r>
      <w:r w:rsidRPr="00010EB6">
        <w:rPr>
          <w:rFonts w:ascii="Gill Sans MT" w:hAnsi="Gill Sans MT"/>
          <w:b w:val="0"/>
          <w:i/>
          <w:sz w:val="22"/>
        </w:rPr>
        <w:t xml:space="preserve"> prison</w:t>
      </w:r>
      <w:r w:rsidRPr="005E48C9">
        <w:rPr>
          <w:rFonts w:ascii="Gill Sans MT" w:hAnsi="Gill Sans MT"/>
          <w:b w:val="0"/>
          <w:sz w:val="22"/>
        </w:rPr>
        <w:t xml:space="preserve">. The </w:t>
      </w:r>
      <w:r w:rsidRPr="00010EB6">
        <w:rPr>
          <w:rFonts w:ascii="Gill Sans MT" w:hAnsi="Gill Sans MT"/>
          <w:b w:val="0"/>
          <w:i/>
          <w:sz w:val="22"/>
        </w:rPr>
        <w:t xml:space="preserve">Expectations </w:t>
      </w:r>
      <w:r w:rsidRPr="005E48C9">
        <w:rPr>
          <w:rFonts w:ascii="Gill Sans MT" w:hAnsi="Gill Sans MT"/>
          <w:b w:val="0"/>
          <w:sz w:val="22"/>
        </w:rPr>
        <w:t xml:space="preserve">have been developed independently by HMI Prisons and set out the criteria by which we inspect outcomes for women in custody. This is the second version of our </w:t>
      </w:r>
      <w:r w:rsidRPr="00010EB6">
        <w:rPr>
          <w:rFonts w:ascii="Gill Sans MT" w:hAnsi="Gill Sans MT"/>
          <w:b w:val="0"/>
          <w:i/>
          <w:sz w:val="22"/>
        </w:rPr>
        <w:t>Expectations</w:t>
      </w:r>
      <w:r w:rsidRPr="005E48C9">
        <w:rPr>
          <w:rFonts w:ascii="Gill Sans MT" w:hAnsi="Gill Sans MT"/>
          <w:b w:val="0"/>
          <w:sz w:val="22"/>
        </w:rPr>
        <w:t xml:space="preserve"> for women in prison</w:t>
      </w:r>
      <w:r w:rsidR="00010EB6">
        <w:rPr>
          <w:rFonts w:ascii="Gill Sans MT" w:hAnsi="Gill Sans MT"/>
          <w:b w:val="0"/>
          <w:sz w:val="22"/>
        </w:rPr>
        <w:t>,</w:t>
      </w:r>
      <w:r w:rsidRPr="005E48C9">
        <w:rPr>
          <w:rFonts w:ascii="Gill Sans MT" w:hAnsi="Gill Sans MT"/>
          <w:b w:val="0"/>
          <w:sz w:val="22"/>
        </w:rPr>
        <w:t xml:space="preserve"> which we have revised so that we can continue to fulfil our responsibility to deliver independent and objective assessments of outcomes for prisoners. The revision follow</w:t>
      </w:r>
      <w:r w:rsidR="008F2981">
        <w:rPr>
          <w:rFonts w:ascii="Gill Sans MT" w:hAnsi="Gill Sans MT"/>
          <w:b w:val="0"/>
          <w:sz w:val="22"/>
        </w:rPr>
        <w:t>s</w:t>
      </w:r>
      <w:r w:rsidRPr="005E48C9">
        <w:rPr>
          <w:rFonts w:ascii="Gill Sans MT" w:hAnsi="Gill Sans MT"/>
          <w:b w:val="0"/>
          <w:sz w:val="22"/>
        </w:rPr>
        <w:t xml:space="preserve"> a literature review, focus groups and extensive consultation with a range of stakeholders</w:t>
      </w:r>
      <w:r w:rsidR="00010EB6">
        <w:rPr>
          <w:rFonts w:ascii="Gill Sans MT" w:hAnsi="Gill Sans MT"/>
          <w:b w:val="0"/>
          <w:sz w:val="22"/>
        </w:rPr>
        <w:t>,</w:t>
      </w:r>
      <w:r w:rsidRPr="005E48C9">
        <w:rPr>
          <w:rFonts w:ascii="Gill Sans MT" w:hAnsi="Gill Sans MT"/>
          <w:b w:val="0"/>
          <w:sz w:val="22"/>
        </w:rPr>
        <w:t xml:space="preserve"> including women in custody. The </w:t>
      </w:r>
      <w:r w:rsidRPr="00010EB6">
        <w:rPr>
          <w:rFonts w:ascii="Gill Sans MT" w:hAnsi="Gill Sans MT"/>
          <w:b w:val="0"/>
          <w:i/>
          <w:sz w:val="22"/>
        </w:rPr>
        <w:t>Expectations</w:t>
      </w:r>
      <w:r w:rsidRPr="005E48C9">
        <w:rPr>
          <w:rFonts w:ascii="Gill Sans MT" w:hAnsi="Gill Sans MT"/>
          <w:b w:val="0"/>
          <w:sz w:val="22"/>
        </w:rPr>
        <w:t xml:space="preserve"> incorporate learning from our inspections of women’s prisons and other best practice</w:t>
      </w:r>
      <w:r w:rsidR="008F2981">
        <w:rPr>
          <w:rFonts w:ascii="Gill Sans MT" w:hAnsi="Gill Sans MT"/>
          <w:b w:val="0"/>
          <w:sz w:val="22"/>
        </w:rPr>
        <w:t xml:space="preserve">. They are </w:t>
      </w:r>
      <w:r w:rsidRPr="005E48C9">
        <w:rPr>
          <w:rFonts w:ascii="Gill Sans MT" w:hAnsi="Gill Sans MT"/>
          <w:b w:val="0"/>
          <w:sz w:val="22"/>
        </w:rPr>
        <w:t xml:space="preserve">underpinned by human rights treaties and standards. </w:t>
      </w:r>
    </w:p>
    <w:p w:rsidR="00010EB6" w:rsidRDefault="00010EB6" w:rsidP="00010EB6">
      <w:pPr>
        <w:pStyle w:val="Heading2"/>
        <w:spacing w:before="0" w:after="0"/>
        <w:rPr>
          <w:rFonts w:ascii="Gill Sans MT" w:hAnsi="Gill Sans MT"/>
          <w:b w:val="0"/>
          <w:sz w:val="22"/>
        </w:rPr>
      </w:pPr>
    </w:p>
    <w:p w:rsidR="005E48C9" w:rsidRPr="005E48C9" w:rsidRDefault="005E48C9" w:rsidP="00010EB6">
      <w:pPr>
        <w:pStyle w:val="Heading2"/>
        <w:spacing w:before="0" w:after="0"/>
        <w:rPr>
          <w:rFonts w:ascii="Gill Sans MT" w:hAnsi="Gill Sans MT"/>
          <w:b w:val="0"/>
          <w:sz w:val="22"/>
        </w:rPr>
      </w:pPr>
      <w:r w:rsidRPr="005E48C9">
        <w:rPr>
          <w:rFonts w:ascii="Gill Sans MT" w:hAnsi="Gill Sans MT"/>
          <w:b w:val="0"/>
          <w:sz w:val="22"/>
        </w:rPr>
        <w:t xml:space="preserve">After much deliberation and consultation, we have chosen to retain the four healthy prison tests of </w:t>
      </w:r>
      <w:r w:rsidR="008F2981">
        <w:rPr>
          <w:rFonts w:ascii="Gill Sans MT" w:hAnsi="Gill Sans MT"/>
          <w:b w:val="0"/>
          <w:sz w:val="22"/>
        </w:rPr>
        <w:t>s</w:t>
      </w:r>
      <w:r w:rsidRPr="005E48C9">
        <w:rPr>
          <w:rFonts w:ascii="Gill Sans MT" w:hAnsi="Gill Sans MT"/>
          <w:b w:val="0"/>
          <w:sz w:val="22"/>
        </w:rPr>
        <w:t xml:space="preserve">afety, </w:t>
      </w:r>
      <w:r w:rsidR="008F2981">
        <w:rPr>
          <w:rFonts w:ascii="Gill Sans MT" w:hAnsi="Gill Sans MT"/>
          <w:b w:val="0"/>
          <w:sz w:val="22"/>
        </w:rPr>
        <w:t>r</w:t>
      </w:r>
      <w:r w:rsidRPr="005E48C9">
        <w:rPr>
          <w:rFonts w:ascii="Gill Sans MT" w:hAnsi="Gill Sans MT"/>
          <w:b w:val="0"/>
          <w:sz w:val="22"/>
        </w:rPr>
        <w:t xml:space="preserve">espect, </w:t>
      </w:r>
      <w:r w:rsidR="008F2981">
        <w:rPr>
          <w:rFonts w:ascii="Gill Sans MT" w:hAnsi="Gill Sans MT"/>
          <w:b w:val="0"/>
          <w:sz w:val="22"/>
        </w:rPr>
        <w:t>p</w:t>
      </w:r>
      <w:r w:rsidRPr="005E48C9">
        <w:rPr>
          <w:rFonts w:ascii="Gill Sans MT" w:hAnsi="Gill Sans MT"/>
          <w:b w:val="0"/>
          <w:sz w:val="22"/>
        </w:rPr>
        <w:t xml:space="preserve">urposeful </w:t>
      </w:r>
      <w:r w:rsidR="008F2981">
        <w:rPr>
          <w:rFonts w:ascii="Gill Sans MT" w:hAnsi="Gill Sans MT"/>
          <w:b w:val="0"/>
          <w:sz w:val="22"/>
        </w:rPr>
        <w:t>a</w:t>
      </w:r>
      <w:r w:rsidRPr="005E48C9">
        <w:rPr>
          <w:rFonts w:ascii="Gill Sans MT" w:hAnsi="Gill Sans MT"/>
          <w:b w:val="0"/>
          <w:sz w:val="22"/>
        </w:rPr>
        <w:t xml:space="preserve">ctivity and </w:t>
      </w:r>
      <w:r w:rsidR="008F2981">
        <w:rPr>
          <w:rFonts w:ascii="Gill Sans MT" w:hAnsi="Gill Sans MT"/>
          <w:b w:val="0"/>
          <w:sz w:val="22"/>
        </w:rPr>
        <w:t>r</w:t>
      </w:r>
      <w:r w:rsidRPr="005E48C9">
        <w:rPr>
          <w:rFonts w:ascii="Gill Sans MT" w:hAnsi="Gill Sans MT"/>
          <w:b w:val="0"/>
          <w:sz w:val="22"/>
        </w:rPr>
        <w:t xml:space="preserve">ehabilitation and </w:t>
      </w:r>
      <w:r w:rsidR="008F2981">
        <w:rPr>
          <w:rFonts w:ascii="Gill Sans MT" w:hAnsi="Gill Sans MT"/>
          <w:b w:val="0"/>
          <w:sz w:val="22"/>
        </w:rPr>
        <w:t>r</w:t>
      </w:r>
      <w:r w:rsidRPr="005E48C9">
        <w:rPr>
          <w:rFonts w:ascii="Gill Sans MT" w:hAnsi="Gill Sans MT"/>
          <w:b w:val="0"/>
          <w:sz w:val="22"/>
        </w:rPr>
        <w:t xml:space="preserve">elease </w:t>
      </w:r>
      <w:r w:rsidR="008F2981">
        <w:rPr>
          <w:rFonts w:ascii="Gill Sans MT" w:hAnsi="Gill Sans MT"/>
          <w:b w:val="0"/>
          <w:sz w:val="22"/>
        </w:rPr>
        <w:t>pl</w:t>
      </w:r>
      <w:r w:rsidRPr="005E48C9">
        <w:rPr>
          <w:rFonts w:ascii="Gill Sans MT" w:hAnsi="Gill Sans MT"/>
          <w:b w:val="0"/>
          <w:sz w:val="22"/>
        </w:rPr>
        <w:t xml:space="preserve">anning. Rehabilitation and </w:t>
      </w:r>
      <w:r w:rsidR="008F2981">
        <w:rPr>
          <w:rFonts w:ascii="Gill Sans MT" w:hAnsi="Gill Sans MT"/>
          <w:b w:val="0"/>
          <w:sz w:val="22"/>
        </w:rPr>
        <w:t>r</w:t>
      </w:r>
      <w:r w:rsidRPr="005E48C9">
        <w:rPr>
          <w:rFonts w:ascii="Gill Sans MT" w:hAnsi="Gill Sans MT"/>
          <w:b w:val="0"/>
          <w:sz w:val="22"/>
        </w:rPr>
        <w:t xml:space="preserve">elease </w:t>
      </w:r>
      <w:r w:rsidR="008F2981">
        <w:rPr>
          <w:rFonts w:ascii="Gill Sans MT" w:hAnsi="Gill Sans MT"/>
          <w:b w:val="0"/>
          <w:sz w:val="22"/>
        </w:rPr>
        <w:t>p</w:t>
      </w:r>
      <w:r w:rsidRPr="005E48C9">
        <w:rPr>
          <w:rFonts w:ascii="Gill Sans MT" w:hAnsi="Gill Sans MT"/>
          <w:b w:val="0"/>
          <w:sz w:val="22"/>
        </w:rPr>
        <w:t xml:space="preserve">lanning </w:t>
      </w:r>
      <w:proofErr w:type="gramStart"/>
      <w:r w:rsidRPr="005E48C9">
        <w:rPr>
          <w:rFonts w:ascii="Gill Sans MT" w:hAnsi="Gill Sans MT"/>
          <w:b w:val="0"/>
          <w:sz w:val="22"/>
        </w:rPr>
        <w:t>has</w:t>
      </w:r>
      <w:proofErr w:type="gramEnd"/>
      <w:r w:rsidRPr="005E48C9">
        <w:rPr>
          <w:rFonts w:ascii="Gill Sans MT" w:hAnsi="Gill Sans MT"/>
          <w:b w:val="0"/>
          <w:sz w:val="22"/>
        </w:rPr>
        <w:t xml:space="preserve"> replaced </w:t>
      </w:r>
      <w:r w:rsidR="008F2981">
        <w:rPr>
          <w:rFonts w:ascii="Gill Sans MT" w:hAnsi="Gill Sans MT"/>
          <w:b w:val="0"/>
          <w:sz w:val="22"/>
        </w:rPr>
        <w:t>r</w:t>
      </w:r>
      <w:r w:rsidRPr="005E48C9">
        <w:rPr>
          <w:rFonts w:ascii="Gill Sans MT" w:hAnsi="Gill Sans MT"/>
          <w:b w:val="0"/>
          <w:sz w:val="22"/>
        </w:rPr>
        <w:t>esettlement</w:t>
      </w:r>
      <w:r w:rsidR="00F01C7C">
        <w:rPr>
          <w:rFonts w:ascii="Gill Sans MT" w:hAnsi="Gill Sans MT"/>
          <w:b w:val="0"/>
          <w:sz w:val="22"/>
        </w:rPr>
        <w:t>,</w:t>
      </w:r>
      <w:r w:rsidRPr="005E48C9">
        <w:rPr>
          <w:rFonts w:ascii="Gill Sans MT" w:hAnsi="Gill Sans MT"/>
          <w:b w:val="0"/>
          <w:sz w:val="22"/>
        </w:rPr>
        <w:t xml:space="preserve"> as </w:t>
      </w:r>
      <w:r w:rsidR="008F2981">
        <w:rPr>
          <w:rFonts w:ascii="Gill Sans MT" w:hAnsi="Gill Sans MT"/>
          <w:b w:val="0"/>
          <w:sz w:val="22"/>
        </w:rPr>
        <w:t>it</w:t>
      </w:r>
      <w:r w:rsidRPr="005E48C9">
        <w:rPr>
          <w:rFonts w:ascii="Gill Sans MT" w:hAnsi="Gill Sans MT"/>
          <w:b w:val="0"/>
          <w:sz w:val="22"/>
        </w:rPr>
        <w:t xml:space="preserve"> more accurately describes the content of the test. We have thought carefully about the content of each test and </w:t>
      </w:r>
      <w:r w:rsidR="00304A04">
        <w:rPr>
          <w:rFonts w:ascii="Gill Sans MT" w:hAnsi="Gill Sans MT"/>
          <w:b w:val="0"/>
          <w:sz w:val="22"/>
        </w:rPr>
        <w:t xml:space="preserve">made </w:t>
      </w:r>
      <w:r w:rsidRPr="005E48C9">
        <w:rPr>
          <w:rFonts w:ascii="Gill Sans MT" w:hAnsi="Gill Sans MT"/>
          <w:b w:val="0"/>
          <w:sz w:val="22"/>
        </w:rPr>
        <w:t xml:space="preserve">changes to reflect the differing risk and needs of women in prison and to promote the issues that are most relevant to them. For example, the role of safe and healthy relationships now underpins the </w:t>
      </w:r>
      <w:r w:rsidR="008F2981">
        <w:rPr>
          <w:rFonts w:ascii="Gill Sans MT" w:hAnsi="Gill Sans MT"/>
          <w:b w:val="0"/>
          <w:sz w:val="22"/>
        </w:rPr>
        <w:t>s</w:t>
      </w:r>
      <w:r w:rsidRPr="005E48C9">
        <w:rPr>
          <w:rFonts w:ascii="Gill Sans MT" w:hAnsi="Gill Sans MT"/>
          <w:b w:val="0"/>
          <w:sz w:val="22"/>
        </w:rPr>
        <w:t>afety test</w:t>
      </w:r>
      <w:r w:rsidR="008F2981">
        <w:rPr>
          <w:rFonts w:ascii="Gill Sans MT" w:hAnsi="Gill Sans MT"/>
          <w:b w:val="0"/>
          <w:sz w:val="22"/>
        </w:rPr>
        <w:t xml:space="preserve">; </w:t>
      </w:r>
      <w:r w:rsidRPr="005E48C9">
        <w:rPr>
          <w:rFonts w:ascii="Gill Sans MT" w:hAnsi="Gill Sans MT"/>
          <w:b w:val="0"/>
          <w:sz w:val="22"/>
        </w:rPr>
        <w:t>relationships with children, families and other</w:t>
      </w:r>
      <w:r w:rsidR="008F2981">
        <w:rPr>
          <w:rFonts w:ascii="Gill Sans MT" w:hAnsi="Gill Sans MT"/>
          <w:b w:val="0"/>
          <w:sz w:val="22"/>
        </w:rPr>
        <w:t xml:space="preserve"> people who are</w:t>
      </w:r>
      <w:r w:rsidRPr="005E48C9">
        <w:rPr>
          <w:rFonts w:ascii="Gill Sans MT" w:hAnsi="Gill Sans MT"/>
          <w:b w:val="0"/>
          <w:sz w:val="22"/>
        </w:rPr>
        <w:t xml:space="preserve"> significant to women </w:t>
      </w:r>
      <w:r w:rsidR="008F2981">
        <w:rPr>
          <w:rFonts w:ascii="Gill Sans MT" w:hAnsi="Gill Sans MT"/>
          <w:b w:val="0"/>
          <w:sz w:val="22"/>
        </w:rPr>
        <w:t>is</w:t>
      </w:r>
      <w:r w:rsidRPr="005E48C9">
        <w:rPr>
          <w:rFonts w:ascii="Gill Sans MT" w:hAnsi="Gill Sans MT"/>
          <w:b w:val="0"/>
          <w:sz w:val="22"/>
        </w:rPr>
        <w:t xml:space="preserve"> now central to the </w:t>
      </w:r>
      <w:r w:rsidR="008F2981">
        <w:rPr>
          <w:rFonts w:ascii="Gill Sans MT" w:hAnsi="Gill Sans MT"/>
          <w:b w:val="0"/>
          <w:sz w:val="22"/>
        </w:rPr>
        <w:t>r</w:t>
      </w:r>
      <w:r w:rsidRPr="005E48C9">
        <w:rPr>
          <w:rFonts w:ascii="Gill Sans MT" w:hAnsi="Gill Sans MT"/>
          <w:b w:val="0"/>
          <w:sz w:val="22"/>
        </w:rPr>
        <w:t>espect test and feature</w:t>
      </w:r>
      <w:r w:rsidR="008F2981">
        <w:rPr>
          <w:rFonts w:ascii="Gill Sans MT" w:hAnsi="Gill Sans MT"/>
          <w:b w:val="0"/>
          <w:sz w:val="22"/>
        </w:rPr>
        <w:t>s</w:t>
      </w:r>
      <w:r w:rsidRPr="005E48C9">
        <w:rPr>
          <w:rFonts w:ascii="Gill Sans MT" w:hAnsi="Gill Sans MT"/>
          <w:b w:val="0"/>
          <w:sz w:val="22"/>
        </w:rPr>
        <w:t xml:space="preserve"> more pr</w:t>
      </w:r>
      <w:r w:rsidR="00F10986">
        <w:rPr>
          <w:rFonts w:ascii="Gill Sans MT" w:hAnsi="Gill Sans MT"/>
          <w:b w:val="0"/>
          <w:sz w:val="22"/>
        </w:rPr>
        <w:t>ominently</w:t>
      </w:r>
      <w:r w:rsidRPr="005E48C9">
        <w:rPr>
          <w:rFonts w:ascii="Gill Sans MT" w:hAnsi="Gill Sans MT"/>
          <w:b w:val="0"/>
          <w:sz w:val="22"/>
        </w:rPr>
        <w:t xml:space="preserve"> in other sections</w:t>
      </w:r>
      <w:r w:rsidR="008F2981">
        <w:rPr>
          <w:rFonts w:ascii="Gill Sans MT" w:hAnsi="Gill Sans MT"/>
          <w:b w:val="0"/>
          <w:sz w:val="22"/>
        </w:rPr>
        <w:t>,</w:t>
      </w:r>
      <w:r w:rsidRPr="005E48C9">
        <w:rPr>
          <w:rFonts w:ascii="Gill Sans MT" w:hAnsi="Gill Sans MT"/>
          <w:b w:val="0"/>
          <w:sz w:val="22"/>
        </w:rPr>
        <w:t xml:space="preserve"> such as early days in custody. We have integrated the importance of well-being, fostering </w:t>
      </w:r>
      <w:r w:rsidR="008F2981">
        <w:rPr>
          <w:rFonts w:ascii="Gill Sans MT" w:hAnsi="Gill Sans MT"/>
          <w:b w:val="0"/>
          <w:sz w:val="22"/>
        </w:rPr>
        <w:t xml:space="preserve">a </w:t>
      </w:r>
      <w:r w:rsidRPr="005E48C9">
        <w:rPr>
          <w:rFonts w:ascii="Gill Sans MT" w:hAnsi="Gill Sans MT"/>
          <w:b w:val="0"/>
          <w:sz w:val="22"/>
        </w:rPr>
        <w:t>community and supporting women to deal with their needs throughout the four tests</w:t>
      </w:r>
      <w:r w:rsidR="00304A04">
        <w:rPr>
          <w:rFonts w:ascii="Gill Sans MT" w:hAnsi="Gill Sans MT"/>
          <w:b w:val="0"/>
          <w:sz w:val="22"/>
        </w:rPr>
        <w:t>,</w:t>
      </w:r>
      <w:r w:rsidRPr="005E48C9">
        <w:rPr>
          <w:rFonts w:ascii="Gill Sans MT" w:hAnsi="Gill Sans MT"/>
          <w:b w:val="0"/>
          <w:sz w:val="22"/>
        </w:rPr>
        <w:t xml:space="preserve"> rather than limiting these considerations to one test. We hope that these changes will lead to improved outcomes for those held in women’s prisons. </w:t>
      </w:r>
    </w:p>
    <w:p w:rsidR="00010EB6" w:rsidRDefault="00010EB6" w:rsidP="00010EB6">
      <w:pPr>
        <w:pStyle w:val="Heading2"/>
        <w:spacing w:before="0" w:after="0"/>
        <w:rPr>
          <w:rFonts w:ascii="Gill Sans MT" w:hAnsi="Gill Sans MT"/>
          <w:b w:val="0"/>
          <w:sz w:val="22"/>
        </w:rPr>
      </w:pPr>
    </w:p>
    <w:p w:rsidR="005E48C9" w:rsidRDefault="005E48C9" w:rsidP="00010EB6">
      <w:pPr>
        <w:pStyle w:val="Heading2"/>
        <w:spacing w:before="0" w:after="0"/>
        <w:rPr>
          <w:rFonts w:ascii="Gill Sans MT" w:hAnsi="Gill Sans MT"/>
          <w:b w:val="0"/>
          <w:sz w:val="22"/>
        </w:rPr>
      </w:pPr>
      <w:r w:rsidRPr="005E48C9">
        <w:rPr>
          <w:rFonts w:ascii="Gill Sans MT" w:hAnsi="Gill Sans MT"/>
          <w:b w:val="0"/>
          <w:sz w:val="22"/>
        </w:rPr>
        <w:t xml:space="preserve">The final version of the </w:t>
      </w:r>
      <w:r w:rsidRPr="008F2981">
        <w:rPr>
          <w:rFonts w:ascii="Gill Sans MT" w:hAnsi="Gill Sans MT"/>
          <w:b w:val="0"/>
          <w:i/>
          <w:sz w:val="22"/>
        </w:rPr>
        <w:t>Expectations</w:t>
      </w:r>
      <w:r w:rsidRPr="005E48C9">
        <w:rPr>
          <w:rFonts w:ascii="Gill Sans MT" w:hAnsi="Gill Sans MT"/>
          <w:b w:val="0"/>
          <w:sz w:val="22"/>
        </w:rPr>
        <w:t xml:space="preserve"> produced following this consultation will include short explanations of the human rights treaties and standards relevant to each </w:t>
      </w:r>
      <w:r w:rsidRPr="008F2981">
        <w:rPr>
          <w:rFonts w:ascii="Gill Sans MT" w:hAnsi="Gill Sans MT"/>
          <w:b w:val="0"/>
          <w:i/>
          <w:sz w:val="22"/>
        </w:rPr>
        <w:t>Expectation</w:t>
      </w:r>
      <w:r w:rsidR="00F01C7C">
        <w:rPr>
          <w:rFonts w:ascii="Gill Sans MT" w:hAnsi="Gill Sans MT"/>
          <w:b w:val="0"/>
          <w:i/>
          <w:sz w:val="22"/>
        </w:rPr>
        <w:t>s</w:t>
      </w:r>
      <w:r w:rsidRPr="005E48C9">
        <w:rPr>
          <w:rFonts w:ascii="Gill Sans MT" w:hAnsi="Gill Sans MT"/>
          <w:b w:val="0"/>
          <w:sz w:val="22"/>
        </w:rPr>
        <w:t xml:space="preserve"> area</w:t>
      </w:r>
      <w:r w:rsidR="008F2981">
        <w:rPr>
          <w:rFonts w:ascii="Gill Sans MT" w:hAnsi="Gill Sans MT"/>
          <w:b w:val="0"/>
          <w:sz w:val="22"/>
        </w:rPr>
        <w:t>.</w:t>
      </w:r>
    </w:p>
    <w:p w:rsidR="00583EF4" w:rsidRDefault="005E48C9" w:rsidP="005E48C9">
      <w:pPr>
        <w:pStyle w:val="Heading2"/>
        <w:rPr>
          <w:sz w:val="28"/>
          <w:szCs w:val="28"/>
        </w:rPr>
      </w:pPr>
      <w:r>
        <w:rPr>
          <w:sz w:val="28"/>
          <w:szCs w:val="28"/>
        </w:rPr>
        <w:t>How to participate in this consultation</w:t>
      </w:r>
    </w:p>
    <w:p w:rsidR="005E48C9" w:rsidRDefault="005E48C9" w:rsidP="005E48C9">
      <w:pPr>
        <w:pStyle w:val="text-main"/>
      </w:pPr>
      <w:bookmarkStart w:id="0" w:name="_Hlk56510032"/>
      <w:r>
        <w:t xml:space="preserve">We welcome comments on any aspect of the draft </w:t>
      </w:r>
      <w:r w:rsidRPr="008F2981">
        <w:rPr>
          <w:i/>
        </w:rPr>
        <w:t>Expectations</w:t>
      </w:r>
      <w:r>
        <w:t xml:space="preserve"> and have provided a feedback form (below) for this purpose. We have also provided a </w:t>
      </w:r>
      <w:r w:rsidR="00F01C7C">
        <w:t>W</w:t>
      </w:r>
      <w:r>
        <w:t xml:space="preserve">ord copy of the </w:t>
      </w:r>
      <w:r w:rsidRPr="008F2981">
        <w:rPr>
          <w:i/>
        </w:rPr>
        <w:t>Expectations</w:t>
      </w:r>
      <w:r>
        <w:t xml:space="preserve"> </w:t>
      </w:r>
      <w:r w:rsidR="00F01C7C">
        <w:t>so that</w:t>
      </w:r>
      <w:r>
        <w:t xml:space="preserve"> you </w:t>
      </w:r>
      <w:r w:rsidR="00F01C7C">
        <w:t>can</w:t>
      </w:r>
      <w:r>
        <w:t xml:space="preserve"> make comments or suggest changes to the drafting</w:t>
      </w:r>
      <w:r w:rsidR="00F01C7C">
        <w:t xml:space="preserve"> in the document</w:t>
      </w:r>
      <w:r w:rsidR="008F2981">
        <w:t>,</w:t>
      </w:r>
      <w:r>
        <w:t xml:space="preserve"> as we recognise that it is often easier to provide feedback in this way. You may provide feedback using either or both options. If you are commenting on or suggesting changes to the draft </w:t>
      </w:r>
      <w:r w:rsidRPr="008F2981">
        <w:rPr>
          <w:i/>
        </w:rPr>
        <w:t>Expectations</w:t>
      </w:r>
      <w:r>
        <w:t xml:space="preserve"> document</w:t>
      </w:r>
      <w:r w:rsidR="008F2981">
        <w:t>,</w:t>
      </w:r>
      <w:r>
        <w:t xml:space="preserve"> please use tracked changes as this allows us to ensure we capture </w:t>
      </w:r>
      <w:r w:rsidR="00F01C7C">
        <w:t>all</w:t>
      </w:r>
      <w:r>
        <w:t xml:space="preserve"> your suggestions. </w:t>
      </w:r>
    </w:p>
    <w:p w:rsidR="005E48C9" w:rsidRDefault="005E48C9" w:rsidP="005E48C9">
      <w:pPr>
        <w:pStyle w:val="text-main"/>
      </w:pPr>
    </w:p>
    <w:bookmarkEnd w:id="0"/>
    <w:p w:rsidR="005E48C9" w:rsidRDefault="00304A04" w:rsidP="005E48C9">
      <w:pPr>
        <w:pStyle w:val="text-main"/>
      </w:pPr>
      <w:r>
        <w:t>As well as</w:t>
      </w:r>
      <w:r w:rsidR="005E48C9">
        <w:t xml:space="preserve"> welcoming your general feedback, we are asking a series of optional questions (below and set out in the feedback form)</w:t>
      </w:r>
      <w:r>
        <w:t xml:space="preserve">. Your responses will help us </w:t>
      </w:r>
      <w:r w:rsidR="008F2981">
        <w:t>determine</w:t>
      </w:r>
      <w:r w:rsidR="005E48C9">
        <w:t xml:space="preserve"> if </w:t>
      </w:r>
      <w:r>
        <w:t>the</w:t>
      </w:r>
      <w:r w:rsidR="005E48C9">
        <w:t xml:space="preserve"> changes to </w:t>
      </w:r>
      <w:r>
        <w:t>our</w:t>
      </w:r>
      <w:r w:rsidR="005E48C9">
        <w:t xml:space="preserve"> </w:t>
      </w:r>
      <w:r w:rsidR="005E48C9" w:rsidRPr="008F2981">
        <w:rPr>
          <w:i/>
        </w:rPr>
        <w:t>Expectations</w:t>
      </w:r>
      <w:r w:rsidR="005E48C9">
        <w:t xml:space="preserve"> </w:t>
      </w:r>
      <w:r>
        <w:t xml:space="preserve">will </w:t>
      </w:r>
      <w:r w:rsidR="005E48C9">
        <w:t>improv</w:t>
      </w:r>
      <w:r>
        <w:t>e</w:t>
      </w:r>
      <w:r w:rsidR="005E48C9">
        <w:t xml:space="preserve"> outcomes for women.</w:t>
      </w:r>
    </w:p>
    <w:p w:rsidR="005E48C9" w:rsidRPr="005E48C9" w:rsidRDefault="005E48C9" w:rsidP="005E48C9">
      <w:pPr>
        <w:pStyle w:val="text-main"/>
      </w:pPr>
    </w:p>
    <w:p w:rsidR="005E48C9" w:rsidRPr="005E48C9" w:rsidRDefault="005E48C9" w:rsidP="005E48C9">
      <w:pPr>
        <w:pStyle w:val="ListParagraph"/>
        <w:numPr>
          <w:ilvl w:val="0"/>
          <w:numId w:val="4"/>
        </w:numPr>
      </w:pPr>
      <w:r w:rsidRPr="005E48C9">
        <w:t xml:space="preserve">Do the draft </w:t>
      </w:r>
      <w:r w:rsidRPr="008F2981">
        <w:rPr>
          <w:i/>
        </w:rPr>
        <w:t>Expectations</w:t>
      </w:r>
      <w:r w:rsidRPr="005E48C9">
        <w:t xml:space="preserve"> describe an environment in which women can be supported to make positive changes for themselves and promote their own well</w:t>
      </w:r>
      <w:r w:rsidR="008F2981">
        <w:t>-</w:t>
      </w:r>
      <w:r w:rsidRPr="005E48C9">
        <w:t xml:space="preserve">being? </w:t>
      </w:r>
    </w:p>
    <w:p w:rsidR="005E48C9" w:rsidRDefault="005E48C9" w:rsidP="00062779">
      <w:pPr>
        <w:pStyle w:val="text-main"/>
        <w:numPr>
          <w:ilvl w:val="0"/>
          <w:numId w:val="4"/>
        </w:numPr>
      </w:pPr>
      <w:r w:rsidRPr="005E48C9">
        <w:t xml:space="preserve">Do the draft </w:t>
      </w:r>
      <w:r w:rsidRPr="008F2981">
        <w:rPr>
          <w:i/>
        </w:rPr>
        <w:t>Expectations</w:t>
      </w:r>
      <w:r w:rsidRPr="005E48C9">
        <w:t xml:space="preserve"> promote a healthy and safe community that encourages positive behaviour and fosters positive staff-prisoner relationships</w:t>
      </w:r>
      <w:r>
        <w:t>?</w:t>
      </w:r>
    </w:p>
    <w:p w:rsidR="00194842" w:rsidRDefault="005E48C9" w:rsidP="00062779">
      <w:pPr>
        <w:pStyle w:val="text-main"/>
        <w:numPr>
          <w:ilvl w:val="0"/>
          <w:numId w:val="4"/>
        </w:numPr>
      </w:pPr>
      <w:r w:rsidRPr="005E48C9">
        <w:t xml:space="preserve">Are relationships with children, families and significant others given </w:t>
      </w:r>
      <w:r w:rsidR="00F01C7C">
        <w:t>enough</w:t>
      </w:r>
      <w:r w:rsidRPr="005E48C9">
        <w:t xml:space="preserve"> focus in the draft </w:t>
      </w:r>
      <w:r w:rsidRPr="008F2981">
        <w:rPr>
          <w:i/>
        </w:rPr>
        <w:t>Expectations</w:t>
      </w:r>
      <w:r>
        <w:t>?</w:t>
      </w:r>
    </w:p>
    <w:p w:rsidR="00194842" w:rsidRDefault="005E48C9" w:rsidP="005E48C9">
      <w:pPr>
        <w:pStyle w:val="text-main"/>
        <w:numPr>
          <w:ilvl w:val="0"/>
          <w:numId w:val="4"/>
        </w:numPr>
        <w:spacing w:line="240" w:lineRule="auto"/>
      </w:pPr>
      <w:r w:rsidRPr="005E48C9">
        <w:t xml:space="preserve">Do the draft </w:t>
      </w:r>
      <w:r w:rsidRPr="008F2981">
        <w:rPr>
          <w:i/>
        </w:rPr>
        <w:t>Expectations</w:t>
      </w:r>
      <w:r w:rsidRPr="005E48C9">
        <w:t xml:space="preserve"> meet the needs of women in prison? Are there any needs of that have been missed</w:t>
      </w:r>
      <w:r>
        <w:t>?</w:t>
      </w:r>
    </w:p>
    <w:p w:rsidR="005E48C9" w:rsidRDefault="005E48C9" w:rsidP="005E48C9">
      <w:pPr>
        <w:pStyle w:val="text-main"/>
        <w:spacing w:line="240" w:lineRule="auto"/>
        <w:ind w:left="720"/>
      </w:pPr>
    </w:p>
    <w:p w:rsidR="005E48C9" w:rsidRPr="005E48C9" w:rsidRDefault="00304A04" w:rsidP="005E48C9">
      <w:pPr>
        <w:pStyle w:val="Heading3"/>
        <w:spacing w:before="0"/>
        <w:rPr>
          <w:rFonts w:ascii="Gill Sans MT" w:hAnsi="Gill Sans MT"/>
          <w:b w:val="0"/>
          <w:sz w:val="22"/>
          <w:szCs w:val="22"/>
        </w:rPr>
      </w:pPr>
      <w:r>
        <w:rPr>
          <w:rFonts w:ascii="Gill Sans MT" w:hAnsi="Gill Sans MT"/>
          <w:b w:val="0"/>
          <w:sz w:val="22"/>
          <w:szCs w:val="22"/>
        </w:rPr>
        <w:lastRenderedPageBreak/>
        <w:t>Whether</w:t>
      </w:r>
      <w:r w:rsidR="005E48C9" w:rsidRPr="005E48C9">
        <w:rPr>
          <w:rFonts w:ascii="Gill Sans MT" w:hAnsi="Gill Sans MT"/>
          <w:b w:val="0"/>
          <w:sz w:val="22"/>
          <w:szCs w:val="22"/>
        </w:rPr>
        <w:t xml:space="preserve"> you decide to reply to this consultation using the feedback form or by commenting on the draft directly, please provide your details as requested in part one of the form. We are happy to accept replies from individuals or organisations. </w:t>
      </w:r>
    </w:p>
    <w:p w:rsidR="005E48C9" w:rsidRDefault="005E48C9" w:rsidP="005E48C9">
      <w:pPr>
        <w:pStyle w:val="Heading3"/>
        <w:spacing w:before="0"/>
        <w:rPr>
          <w:rFonts w:ascii="Gill Sans MT" w:hAnsi="Gill Sans MT"/>
          <w:b w:val="0"/>
          <w:sz w:val="22"/>
          <w:szCs w:val="22"/>
        </w:rPr>
      </w:pPr>
    </w:p>
    <w:p w:rsidR="005E48C9" w:rsidRPr="005E48C9" w:rsidRDefault="005E48C9" w:rsidP="005E48C9">
      <w:pPr>
        <w:pStyle w:val="Heading3"/>
        <w:spacing w:before="0"/>
        <w:rPr>
          <w:rFonts w:ascii="Gill Sans MT" w:hAnsi="Gill Sans MT"/>
          <w:b w:val="0"/>
          <w:sz w:val="22"/>
          <w:szCs w:val="22"/>
        </w:rPr>
      </w:pPr>
      <w:r w:rsidRPr="005E48C9">
        <w:rPr>
          <w:rFonts w:ascii="Gill Sans MT" w:hAnsi="Gill Sans MT"/>
          <w:b w:val="0"/>
          <w:sz w:val="22"/>
          <w:szCs w:val="22"/>
        </w:rPr>
        <w:t xml:space="preserve">All feedback should be returned by email to </w:t>
      </w:r>
      <w:hyperlink r:id="rId7" w:history="1">
        <w:r w:rsidRPr="008F2981">
          <w:rPr>
            <w:rStyle w:val="Hyperlink"/>
            <w:rFonts w:ascii="Gill Sans MT" w:hAnsi="Gill Sans MT"/>
            <w:b w:val="0"/>
            <w:sz w:val="22"/>
            <w:szCs w:val="22"/>
          </w:rPr>
          <w:t>caroline.wright@hmiprisons.gov.uk</w:t>
        </w:r>
      </w:hyperlink>
      <w:r w:rsidRPr="005E48C9">
        <w:rPr>
          <w:rFonts w:ascii="Gill Sans MT" w:hAnsi="Gill Sans MT"/>
          <w:b w:val="0"/>
          <w:sz w:val="22"/>
          <w:szCs w:val="22"/>
        </w:rPr>
        <w:t xml:space="preserve"> by 31 Dec</w:t>
      </w:r>
      <w:r w:rsidR="008F2981">
        <w:rPr>
          <w:rFonts w:ascii="Gill Sans MT" w:hAnsi="Gill Sans MT"/>
          <w:b w:val="0"/>
          <w:sz w:val="22"/>
          <w:szCs w:val="22"/>
        </w:rPr>
        <w:t>ember</w:t>
      </w:r>
      <w:r w:rsidRPr="005E48C9">
        <w:rPr>
          <w:rFonts w:ascii="Gill Sans MT" w:hAnsi="Gill Sans MT"/>
          <w:b w:val="0"/>
          <w:sz w:val="22"/>
          <w:szCs w:val="22"/>
        </w:rPr>
        <w:t xml:space="preserve"> 2020. Please contact Caroline by email or call 020 7340 0500 if you have questions or require any assistance to complete this consultation</w:t>
      </w:r>
      <w:r>
        <w:rPr>
          <w:rFonts w:ascii="Gill Sans MT" w:hAnsi="Gill Sans MT"/>
          <w:b w:val="0"/>
          <w:sz w:val="22"/>
          <w:szCs w:val="22"/>
        </w:rPr>
        <w:t>.</w:t>
      </w:r>
      <w:r w:rsidRPr="005E48C9">
        <w:rPr>
          <w:rFonts w:ascii="Gill Sans MT" w:hAnsi="Gill Sans MT"/>
          <w:b w:val="0"/>
          <w:sz w:val="22"/>
          <w:szCs w:val="22"/>
        </w:rPr>
        <w:t xml:space="preserve"> </w:t>
      </w:r>
    </w:p>
    <w:p w:rsidR="009F44E0" w:rsidRDefault="005E48C9" w:rsidP="005E48C9">
      <w:pPr>
        <w:pStyle w:val="Heading3"/>
      </w:pPr>
      <w:r>
        <w:t>Next steps</w:t>
      </w:r>
    </w:p>
    <w:p w:rsidR="005E48C9" w:rsidRPr="005E48C9" w:rsidRDefault="005E48C9" w:rsidP="005E48C9">
      <w:pPr>
        <w:pStyle w:val="text-main"/>
      </w:pPr>
    </w:p>
    <w:p w:rsidR="005E48C9" w:rsidRDefault="005E48C9" w:rsidP="005E48C9">
      <w:pPr>
        <w:pStyle w:val="text-main"/>
        <w:sectPr w:rsidR="005E48C9" w:rsidSect="009922AC">
          <w:headerReference w:type="default" r:id="rId8"/>
          <w:pgSz w:w="11906" w:h="16838" w:code="9"/>
          <w:pgMar w:top="1134" w:right="1418" w:bottom="1134" w:left="1418" w:header="567" w:footer="425" w:gutter="0"/>
          <w:pgBorders w:zOrder="back" w:offsetFrom="page">
            <w:top w:val="single" w:sz="48" w:space="23" w:color="E4E4E4"/>
            <w:left w:val="single" w:sz="48" w:space="23" w:color="E4E4E4"/>
            <w:bottom w:val="single" w:sz="48" w:space="23" w:color="E4E4E4"/>
            <w:right w:val="single" w:sz="48" w:space="23" w:color="E4E4E4"/>
          </w:pgBorders>
          <w:cols w:space="708"/>
          <w:docGrid w:linePitch="360"/>
        </w:sectPr>
      </w:pPr>
      <w:r w:rsidRPr="005E48C9">
        <w:t xml:space="preserve">Once the consultation period has closed, we will review </w:t>
      </w:r>
      <w:r w:rsidR="00F01C7C" w:rsidRPr="005E48C9">
        <w:t>all</w:t>
      </w:r>
      <w:r w:rsidRPr="005E48C9">
        <w:t xml:space="preserve"> the replies we receive</w:t>
      </w:r>
      <w:r w:rsidR="00F01C7C">
        <w:t>,</w:t>
      </w:r>
      <w:r w:rsidRPr="005E48C9">
        <w:t xml:space="preserve"> make amendments to the </w:t>
      </w:r>
      <w:r w:rsidRPr="008F2981">
        <w:rPr>
          <w:i/>
        </w:rPr>
        <w:t>Expectations</w:t>
      </w:r>
      <w:r w:rsidRPr="005E48C9">
        <w:t xml:space="preserve">, </w:t>
      </w:r>
      <w:r w:rsidR="00F01C7C">
        <w:t>and publish the</w:t>
      </w:r>
      <w:r w:rsidRPr="005E48C9">
        <w:t xml:space="preserve"> final version on our website in March 2021. We will summarise the changes we have made following the consultation and </w:t>
      </w:r>
      <w:r w:rsidR="00F01C7C">
        <w:t xml:space="preserve">will </w:t>
      </w:r>
      <w:r w:rsidRPr="005E48C9">
        <w:t xml:space="preserve">provide this summary to </w:t>
      </w:r>
      <w:r w:rsidR="00F01C7C">
        <w:t>everyone</w:t>
      </w:r>
      <w:r w:rsidRPr="005E48C9">
        <w:t xml:space="preserve"> who participated. The summary will not attribute </w:t>
      </w:r>
      <w:r w:rsidR="00F01C7C">
        <w:t>specific</w:t>
      </w:r>
      <w:r w:rsidRPr="005E48C9">
        <w:t xml:space="preserve"> comments to individuals or </w:t>
      </w:r>
      <w:proofErr w:type="gramStart"/>
      <w:r w:rsidRPr="005E48C9">
        <w:t>organisations</w:t>
      </w:r>
      <w:proofErr w:type="gramEnd"/>
      <w:r w:rsidRPr="005E48C9">
        <w:t xml:space="preserve"> and we will not publish any consultation replies. Please feel free to publish your own</w:t>
      </w:r>
      <w:r w:rsidR="00F01C7C">
        <w:t>,</w:t>
      </w:r>
      <w:r w:rsidRPr="005E48C9">
        <w:t xml:space="preserve"> individual reply to this consultation</w:t>
      </w:r>
      <w:r>
        <w:t>.</w:t>
      </w:r>
    </w:p>
    <w:tbl>
      <w:tblPr>
        <w:tblStyle w:val="TableGrid"/>
        <w:tblpPr w:leftFromText="180" w:rightFromText="180" w:vertAnchor="page" w:horzAnchor="margin" w:tblpY="2339"/>
        <w:tblW w:w="9409" w:type="dxa"/>
        <w:tblLook w:val="04A0" w:firstRow="1" w:lastRow="0" w:firstColumn="1" w:lastColumn="0" w:noHBand="0" w:noVBand="1"/>
      </w:tblPr>
      <w:tblGrid>
        <w:gridCol w:w="6128"/>
        <w:gridCol w:w="3281"/>
      </w:tblGrid>
      <w:tr w:rsidR="005E48C9" w:rsidRPr="005E48C9" w:rsidTr="005E48C9">
        <w:trPr>
          <w:trHeight w:val="69"/>
        </w:trPr>
        <w:tc>
          <w:tcPr>
            <w:tcW w:w="6128" w:type="dxa"/>
          </w:tcPr>
          <w:p w:rsidR="005E48C9" w:rsidRPr="005E48C9" w:rsidRDefault="005E48C9" w:rsidP="005E48C9">
            <w:pPr>
              <w:pStyle w:val="text-main"/>
              <w:tabs>
                <w:tab w:val="left" w:pos="2760"/>
              </w:tabs>
              <w:rPr>
                <w:b/>
              </w:rPr>
            </w:pPr>
            <w:r w:rsidRPr="005E48C9">
              <w:rPr>
                <w:b/>
              </w:rPr>
              <w:lastRenderedPageBreak/>
              <w:t xml:space="preserve">Name: </w:t>
            </w:r>
          </w:p>
          <w:p w:rsidR="005E48C9" w:rsidRPr="005E48C9" w:rsidRDefault="005E48C9" w:rsidP="005E48C9">
            <w:pPr>
              <w:pStyle w:val="text-main"/>
              <w:tabs>
                <w:tab w:val="left" w:pos="2760"/>
              </w:tabs>
              <w:rPr>
                <w:b/>
              </w:rPr>
            </w:pPr>
          </w:p>
        </w:tc>
        <w:tc>
          <w:tcPr>
            <w:tcW w:w="3280" w:type="dxa"/>
          </w:tcPr>
          <w:p w:rsidR="005E48C9" w:rsidRPr="005E48C9" w:rsidRDefault="005E48C9" w:rsidP="005E48C9">
            <w:pPr>
              <w:pStyle w:val="text-main"/>
              <w:tabs>
                <w:tab w:val="left" w:pos="2760"/>
              </w:tabs>
              <w:rPr>
                <w:b/>
              </w:rPr>
            </w:pPr>
            <w:r w:rsidRPr="005E48C9">
              <w:rPr>
                <w:b/>
              </w:rPr>
              <w:t xml:space="preserve">Date: </w:t>
            </w:r>
          </w:p>
        </w:tc>
      </w:tr>
      <w:tr w:rsidR="005E48C9" w:rsidRPr="005E48C9" w:rsidTr="005E48C9">
        <w:trPr>
          <w:trHeight w:val="526"/>
        </w:trPr>
        <w:tc>
          <w:tcPr>
            <w:tcW w:w="9409" w:type="dxa"/>
            <w:gridSpan w:val="2"/>
          </w:tcPr>
          <w:p w:rsidR="005E48C9" w:rsidRPr="005E48C9" w:rsidRDefault="005E48C9" w:rsidP="005E48C9">
            <w:pPr>
              <w:pStyle w:val="text-main"/>
              <w:tabs>
                <w:tab w:val="left" w:pos="2760"/>
              </w:tabs>
              <w:rPr>
                <w:b/>
              </w:rPr>
            </w:pPr>
            <w:r w:rsidRPr="005E48C9">
              <w:rPr>
                <w:b/>
              </w:rPr>
              <w:t xml:space="preserve">Job </w:t>
            </w:r>
            <w:r w:rsidR="00304A04">
              <w:rPr>
                <w:b/>
              </w:rPr>
              <w:t>t</w:t>
            </w:r>
            <w:r w:rsidRPr="005E48C9">
              <w:rPr>
                <w:b/>
              </w:rPr>
              <w:t xml:space="preserve">itle and </w:t>
            </w:r>
            <w:r w:rsidR="00304A04">
              <w:rPr>
                <w:b/>
              </w:rPr>
              <w:t>o</w:t>
            </w:r>
            <w:r w:rsidRPr="005E48C9">
              <w:rPr>
                <w:b/>
              </w:rPr>
              <w:t xml:space="preserve">rganisation (if applicable): </w:t>
            </w:r>
          </w:p>
          <w:p w:rsidR="005E48C9" w:rsidRPr="005E48C9" w:rsidRDefault="005E48C9" w:rsidP="005E48C9">
            <w:pPr>
              <w:pStyle w:val="text-main"/>
              <w:tabs>
                <w:tab w:val="left" w:pos="2760"/>
              </w:tabs>
              <w:rPr>
                <w:b/>
              </w:rPr>
            </w:pPr>
          </w:p>
        </w:tc>
      </w:tr>
      <w:tr w:rsidR="005E48C9" w:rsidRPr="005E48C9" w:rsidTr="005E48C9">
        <w:trPr>
          <w:trHeight w:val="510"/>
        </w:trPr>
        <w:tc>
          <w:tcPr>
            <w:tcW w:w="9409" w:type="dxa"/>
            <w:gridSpan w:val="2"/>
          </w:tcPr>
          <w:p w:rsidR="005E48C9" w:rsidRPr="005E48C9" w:rsidRDefault="005E48C9" w:rsidP="005E48C9">
            <w:pPr>
              <w:pStyle w:val="text-main"/>
              <w:tabs>
                <w:tab w:val="left" w:pos="2760"/>
              </w:tabs>
              <w:rPr>
                <w:b/>
              </w:rPr>
            </w:pPr>
            <w:r w:rsidRPr="005E48C9">
              <w:rPr>
                <w:b/>
              </w:rPr>
              <w:t xml:space="preserve">Email </w:t>
            </w:r>
            <w:r w:rsidR="00304A04">
              <w:rPr>
                <w:b/>
              </w:rPr>
              <w:t>a</w:t>
            </w:r>
            <w:r w:rsidRPr="005E48C9">
              <w:rPr>
                <w:b/>
              </w:rPr>
              <w:t xml:space="preserve">ddress (optional): </w:t>
            </w:r>
          </w:p>
          <w:p w:rsidR="005E48C9" w:rsidRPr="005E48C9" w:rsidRDefault="005E48C9" w:rsidP="005E48C9">
            <w:pPr>
              <w:pStyle w:val="text-main"/>
              <w:tabs>
                <w:tab w:val="left" w:pos="2760"/>
              </w:tabs>
              <w:rPr>
                <w:b/>
              </w:rPr>
            </w:pPr>
          </w:p>
        </w:tc>
      </w:tr>
    </w:tbl>
    <w:p w:rsidR="005E48C9" w:rsidRDefault="005E48C9" w:rsidP="005E48C9">
      <w:pPr>
        <w:pStyle w:val="text-main"/>
        <w:tabs>
          <w:tab w:val="left" w:pos="2760"/>
        </w:tabs>
        <w:rPr>
          <w:rStyle w:val="bold"/>
        </w:rPr>
      </w:pPr>
    </w:p>
    <w:p w:rsidR="005E48C9" w:rsidRDefault="005E48C9" w:rsidP="005E48C9">
      <w:pPr>
        <w:pStyle w:val="text-main"/>
        <w:tabs>
          <w:tab w:val="left" w:pos="2760"/>
        </w:tabs>
        <w:rPr>
          <w:rStyle w:val="bold"/>
        </w:rPr>
      </w:pPr>
    </w:p>
    <w:p w:rsidR="000228A1" w:rsidRDefault="005E48C9" w:rsidP="005E48C9">
      <w:pPr>
        <w:pStyle w:val="text-main"/>
        <w:tabs>
          <w:tab w:val="left" w:pos="2760"/>
        </w:tabs>
        <w:rPr>
          <w:rStyle w:val="bold"/>
        </w:rPr>
      </w:pPr>
      <w:r>
        <w:rPr>
          <w:rStyle w:val="bold"/>
        </w:rPr>
        <w:t>Part 1: About you</w:t>
      </w:r>
    </w:p>
    <w:p w:rsidR="005E48C9" w:rsidRPr="005E48C9" w:rsidRDefault="005E48C9" w:rsidP="005E48C9"/>
    <w:p w:rsidR="005E48C9" w:rsidRPr="005E48C9" w:rsidRDefault="005E48C9" w:rsidP="005E48C9"/>
    <w:p w:rsidR="005E48C9" w:rsidRPr="005E48C9" w:rsidRDefault="005E48C9" w:rsidP="005E48C9"/>
    <w:p w:rsidR="005E48C9" w:rsidRPr="005E48C9" w:rsidRDefault="005E48C9" w:rsidP="005E48C9"/>
    <w:p w:rsidR="005E48C9" w:rsidRDefault="005E48C9" w:rsidP="005E48C9">
      <w:pPr>
        <w:autoSpaceDE w:val="0"/>
        <w:autoSpaceDN w:val="0"/>
        <w:adjustRightInd w:val="0"/>
        <w:rPr>
          <w:rFonts w:cs="Arial"/>
          <w:b/>
          <w:color w:val="000000"/>
        </w:rPr>
      </w:pPr>
      <w:r w:rsidRPr="00035665">
        <w:rPr>
          <w:rFonts w:cs="Arial"/>
          <w:b/>
          <w:color w:val="000000"/>
        </w:rPr>
        <w:t xml:space="preserve">Part 2: Key </w:t>
      </w:r>
      <w:r w:rsidR="00304A04">
        <w:rPr>
          <w:rFonts w:cs="Arial"/>
          <w:b/>
          <w:color w:val="000000"/>
        </w:rPr>
        <w:t>q</w:t>
      </w:r>
      <w:r w:rsidRPr="00035665">
        <w:rPr>
          <w:rFonts w:cs="Arial"/>
          <w:b/>
          <w:color w:val="000000"/>
        </w:rPr>
        <w:t xml:space="preserve">uestions </w:t>
      </w:r>
      <w:r>
        <w:rPr>
          <w:rFonts w:cs="Arial"/>
          <w:b/>
          <w:color w:val="000000"/>
        </w:rPr>
        <w:t xml:space="preserve">and </w:t>
      </w:r>
      <w:r w:rsidR="00304A04">
        <w:rPr>
          <w:rFonts w:cs="Arial"/>
          <w:b/>
          <w:color w:val="000000"/>
        </w:rPr>
        <w:t>c</w:t>
      </w:r>
      <w:r>
        <w:rPr>
          <w:rFonts w:cs="Arial"/>
          <w:b/>
          <w:color w:val="000000"/>
        </w:rPr>
        <w:t>omments</w:t>
      </w:r>
    </w:p>
    <w:p w:rsidR="005E48C9" w:rsidRPr="007F5EB8" w:rsidRDefault="005E48C9" w:rsidP="005E48C9">
      <w:pPr>
        <w:autoSpaceDE w:val="0"/>
        <w:autoSpaceDN w:val="0"/>
        <w:adjustRightInd w:val="0"/>
        <w:rPr>
          <w:rFonts w:cs="Arial"/>
          <w:color w:val="000000"/>
        </w:rPr>
      </w:pPr>
      <w:r w:rsidRPr="007F5EB8">
        <w:rPr>
          <w:rFonts w:cs="Arial"/>
          <w:color w:val="000000"/>
        </w:rPr>
        <w:t>Please provide any comments</w:t>
      </w:r>
      <w:r>
        <w:rPr>
          <w:rFonts w:cs="Arial"/>
          <w:color w:val="000000"/>
        </w:rPr>
        <w:t xml:space="preserve"> or reflections</w:t>
      </w:r>
      <w:r w:rsidRPr="007F5EB8">
        <w:rPr>
          <w:rFonts w:cs="Arial"/>
          <w:color w:val="000000"/>
        </w:rPr>
        <w:t xml:space="preserve"> you may have to any </w:t>
      </w:r>
      <w:r>
        <w:rPr>
          <w:rFonts w:cs="Arial"/>
          <w:color w:val="000000"/>
        </w:rPr>
        <w:t>of</w:t>
      </w:r>
      <w:r w:rsidRPr="007F5EB8">
        <w:rPr>
          <w:rFonts w:cs="Arial"/>
          <w:color w:val="000000"/>
        </w:rPr>
        <w:t xml:space="preserve"> the questions below. </w:t>
      </w:r>
    </w:p>
    <w:p w:rsidR="005E48C9" w:rsidRDefault="005E48C9" w:rsidP="005E48C9"/>
    <w:tbl>
      <w:tblPr>
        <w:tblStyle w:val="TableGrid"/>
        <w:tblW w:w="9434" w:type="dxa"/>
        <w:tblLook w:val="04A0" w:firstRow="1" w:lastRow="0" w:firstColumn="1" w:lastColumn="0" w:noHBand="0" w:noVBand="1"/>
      </w:tblPr>
      <w:tblGrid>
        <w:gridCol w:w="4303"/>
        <w:gridCol w:w="5131"/>
      </w:tblGrid>
      <w:tr w:rsidR="005E48C9" w:rsidRPr="00035665" w:rsidTr="005E48C9">
        <w:trPr>
          <w:trHeight w:val="517"/>
        </w:trPr>
        <w:tc>
          <w:tcPr>
            <w:tcW w:w="4303" w:type="dxa"/>
          </w:tcPr>
          <w:p w:rsidR="005E48C9" w:rsidRPr="00035665" w:rsidRDefault="005E48C9" w:rsidP="00350BB7">
            <w:pPr>
              <w:pStyle w:val="ListParagraph"/>
              <w:autoSpaceDE w:val="0"/>
              <w:autoSpaceDN w:val="0"/>
              <w:adjustRightInd w:val="0"/>
              <w:ind w:left="360"/>
              <w:jc w:val="center"/>
              <w:rPr>
                <w:rFonts w:cs="Arial"/>
                <w:b/>
                <w:color w:val="000000"/>
              </w:rPr>
            </w:pPr>
            <w:r w:rsidRPr="00035665">
              <w:rPr>
                <w:rFonts w:cs="Arial"/>
                <w:b/>
                <w:color w:val="000000"/>
              </w:rPr>
              <w:t>Question</w:t>
            </w:r>
          </w:p>
          <w:p w:rsidR="005E48C9" w:rsidRPr="00035665" w:rsidRDefault="005E48C9" w:rsidP="00350BB7">
            <w:pPr>
              <w:pStyle w:val="ListParagraph"/>
              <w:autoSpaceDE w:val="0"/>
              <w:autoSpaceDN w:val="0"/>
              <w:adjustRightInd w:val="0"/>
              <w:ind w:left="360"/>
              <w:jc w:val="center"/>
              <w:rPr>
                <w:rFonts w:cs="Arial"/>
                <w:b/>
                <w:color w:val="000000"/>
              </w:rPr>
            </w:pPr>
          </w:p>
        </w:tc>
        <w:tc>
          <w:tcPr>
            <w:tcW w:w="5131" w:type="dxa"/>
          </w:tcPr>
          <w:p w:rsidR="005E48C9" w:rsidRPr="00035665" w:rsidRDefault="005E48C9" w:rsidP="00350BB7">
            <w:pPr>
              <w:autoSpaceDE w:val="0"/>
              <w:autoSpaceDN w:val="0"/>
              <w:adjustRightInd w:val="0"/>
              <w:jc w:val="center"/>
              <w:rPr>
                <w:rFonts w:cs="Arial"/>
                <w:b/>
                <w:color w:val="000000"/>
              </w:rPr>
            </w:pPr>
            <w:r w:rsidRPr="00035665">
              <w:rPr>
                <w:rFonts w:cs="Arial"/>
                <w:b/>
                <w:color w:val="000000"/>
              </w:rPr>
              <w:t>Comments</w:t>
            </w:r>
          </w:p>
        </w:tc>
      </w:tr>
      <w:tr w:rsidR="005E48C9" w:rsidRPr="00035665" w:rsidTr="005E48C9">
        <w:trPr>
          <w:trHeight w:val="1795"/>
        </w:trPr>
        <w:tc>
          <w:tcPr>
            <w:tcW w:w="4303" w:type="dxa"/>
          </w:tcPr>
          <w:p w:rsidR="005E48C9" w:rsidRPr="00035665" w:rsidRDefault="005E48C9" w:rsidP="00350BB7">
            <w:pPr>
              <w:pStyle w:val="ListParagraph"/>
              <w:autoSpaceDE w:val="0"/>
              <w:autoSpaceDN w:val="0"/>
              <w:adjustRightInd w:val="0"/>
              <w:ind w:left="360"/>
              <w:rPr>
                <w:rFonts w:cs="Arial"/>
                <w:color w:val="000000"/>
              </w:rPr>
            </w:pPr>
          </w:p>
          <w:p w:rsidR="005E48C9" w:rsidRPr="004E5BCE" w:rsidRDefault="005E48C9" w:rsidP="005E48C9">
            <w:pPr>
              <w:pStyle w:val="ListParagraph"/>
              <w:numPr>
                <w:ilvl w:val="0"/>
                <w:numId w:val="5"/>
              </w:numPr>
              <w:rPr>
                <w:rFonts w:cs="Arial"/>
                <w:color w:val="000000"/>
              </w:rPr>
            </w:pPr>
            <w:r w:rsidRPr="004E5BCE">
              <w:rPr>
                <w:rFonts w:cs="Arial"/>
                <w:color w:val="000000"/>
              </w:rPr>
              <w:t xml:space="preserve">Do the draft </w:t>
            </w:r>
            <w:r w:rsidRPr="000A384A">
              <w:rPr>
                <w:rFonts w:cs="Arial"/>
                <w:i/>
                <w:iCs/>
                <w:color w:val="000000"/>
              </w:rPr>
              <w:t>Expectations</w:t>
            </w:r>
            <w:r w:rsidRPr="004E5BCE">
              <w:rPr>
                <w:rFonts w:cs="Arial"/>
                <w:color w:val="000000"/>
              </w:rPr>
              <w:t xml:space="preserve"> describe an environment in which women can be supported to make positive changes for themselves and promote their own well</w:t>
            </w:r>
            <w:r w:rsidR="00304A04">
              <w:rPr>
                <w:rFonts w:cs="Arial"/>
                <w:color w:val="000000"/>
              </w:rPr>
              <w:t>-</w:t>
            </w:r>
            <w:r w:rsidRPr="004E5BCE">
              <w:rPr>
                <w:rFonts w:cs="Arial"/>
                <w:color w:val="000000"/>
              </w:rPr>
              <w:t xml:space="preserve">being? </w:t>
            </w:r>
          </w:p>
          <w:p w:rsidR="005E48C9" w:rsidRPr="00035665" w:rsidRDefault="005E48C9" w:rsidP="00350BB7">
            <w:pPr>
              <w:pStyle w:val="ListParagraph"/>
              <w:autoSpaceDE w:val="0"/>
              <w:autoSpaceDN w:val="0"/>
              <w:adjustRightInd w:val="0"/>
              <w:ind w:left="360"/>
              <w:rPr>
                <w:rFonts w:cs="Arial"/>
                <w:color w:val="000000"/>
              </w:rPr>
            </w:pPr>
          </w:p>
        </w:tc>
        <w:tc>
          <w:tcPr>
            <w:tcW w:w="5131" w:type="dxa"/>
          </w:tcPr>
          <w:p w:rsidR="005E48C9" w:rsidRPr="00035665" w:rsidRDefault="005E48C9" w:rsidP="00350BB7">
            <w:pPr>
              <w:autoSpaceDE w:val="0"/>
              <w:autoSpaceDN w:val="0"/>
              <w:adjustRightInd w:val="0"/>
              <w:rPr>
                <w:rFonts w:cs="Arial"/>
                <w:color w:val="000000"/>
              </w:rPr>
            </w:pPr>
          </w:p>
        </w:tc>
      </w:tr>
      <w:tr w:rsidR="005E48C9" w:rsidRPr="00035665" w:rsidTr="005E48C9">
        <w:trPr>
          <w:trHeight w:val="1810"/>
        </w:trPr>
        <w:tc>
          <w:tcPr>
            <w:tcW w:w="4303" w:type="dxa"/>
          </w:tcPr>
          <w:p w:rsidR="005E48C9" w:rsidRPr="00035665" w:rsidRDefault="005E48C9" w:rsidP="00350BB7">
            <w:pPr>
              <w:pStyle w:val="ListParagraph"/>
              <w:autoSpaceDE w:val="0"/>
              <w:autoSpaceDN w:val="0"/>
              <w:adjustRightInd w:val="0"/>
              <w:ind w:left="360"/>
              <w:rPr>
                <w:rFonts w:cs="Arial"/>
                <w:color w:val="000000"/>
              </w:rPr>
            </w:pPr>
          </w:p>
          <w:p w:rsidR="005E48C9" w:rsidRPr="004E5BCE" w:rsidRDefault="005E48C9" w:rsidP="005E48C9">
            <w:pPr>
              <w:pStyle w:val="ListParagraph"/>
              <w:numPr>
                <w:ilvl w:val="0"/>
                <w:numId w:val="5"/>
              </w:numPr>
              <w:rPr>
                <w:rFonts w:cs="Arial"/>
                <w:color w:val="000000"/>
              </w:rPr>
            </w:pPr>
            <w:r w:rsidRPr="004E5BCE">
              <w:rPr>
                <w:rFonts w:cs="Arial"/>
                <w:color w:val="000000"/>
              </w:rPr>
              <w:t xml:space="preserve">Do the draft </w:t>
            </w:r>
            <w:r w:rsidRPr="000A384A">
              <w:rPr>
                <w:rFonts w:cs="Arial"/>
                <w:i/>
                <w:iCs/>
                <w:color w:val="000000"/>
              </w:rPr>
              <w:t>Expectations</w:t>
            </w:r>
            <w:r w:rsidRPr="004E5BCE">
              <w:rPr>
                <w:rFonts w:cs="Arial"/>
                <w:color w:val="000000"/>
              </w:rPr>
              <w:t xml:space="preserve"> promote a healthy and safe community that encourages positive behaviour and fosters positive staff-prisoner relationships? </w:t>
            </w:r>
          </w:p>
          <w:p w:rsidR="005E48C9" w:rsidRPr="00035665" w:rsidRDefault="005E48C9" w:rsidP="00350BB7">
            <w:pPr>
              <w:autoSpaceDE w:val="0"/>
              <w:autoSpaceDN w:val="0"/>
              <w:adjustRightInd w:val="0"/>
              <w:rPr>
                <w:rFonts w:cs="Arial"/>
                <w:color w:val="000000"/>
              </w:rPr>
            </w:pPr>
          </w:p>
        </w:tc>
        <w:tc>
          <w:tcPr>
            <w:tcW w:w="5131" w:type="dxa"/>
          </w:tcPr>
          <w:p w:rsidR="005E48C9" w:rsidRPr="00035665" w:rsidRDefault="005E48C9" w:rsidP="00350BB7">
            <w:pPr>
              <w:autoSpaceDE w:val="0"/>
              <w:autoSpaceDN w:val="0"/>
              <w:adjustRightInd w:val="0"/>
              <w:rPr>
                <w:rFonts w:cs="Arial"/>
                <w:color w:val="000000"/>
              </w:rPr>
            </w:pPr>
          </w:p>
        </w:tc>
      </w:tr>
      <w:tr w:rsidR="005E48C9" w:rsidRPr="00035665" w:rsidTr="005E48C9">
        <w:trPr>
          <w:trHeight w:val="1293"/>
        </w:trPr>
        <w:tc>
          <w:tcPr>
            <w:tcW w:w="4303" w:type="dxa"/>
          </w:tcPr>
          <w:p w:rsidR="005E48C9" w:rsidRPr="00035665" w:rsidRDefault="005E48C9" w:rsidP="00350BB7">
            <w:pPr>
              <w:pStyle w:val="ListParagraph"/>
              <w:autoSpaceDE w:val="0"/>
              <w:autoSpaceDN w:val="0"/>
              <w:adjustRightInd w:val="0"/>
              <w:ind w:left="360"/>
              <w:rPr>
                <w:rFonts w:cs="Arial"/>
                <w:color w:val="000000"/>
              </w:rPr>
            </w:pPr>
          </w:p>
          <w:p w:rsidR="005E48C9" w:rsidRPr="004E5BCE" w:rsidRDefault="005E48C9" w:rsidP="005E48C9">
            <w:pPr>
              <w:pStyle w:val="ListParagraph"/>
              <w:numPr>
                <w:ilvl w:val="0"/>
                <w:numId w:val="5"/>
              </w:numPr>
              <w:rPr>
                <w:rFonts w:cs="Arial"/>
                <w:lang w:eastAsia="en-GB"/>
              </w:rPr>
            </w:pPr>
            <w:r w:rsidRPr="004E5BCE">
              <w:rPr>
                <w:rFonts w:cs="Arial"/>
                <w:lang w:eastAsia="en-GB"/>
              </w:rPr>
              <w:t xml:space="preserve">Are relationships with children, families and significant others given </w:t>
            </w:r>
            <w:r w:rsidR="00F01C7C">
              <w:rPr>
                <w:rFonts w:cs="Arial"/>
                <w:lang w:eastAsia="en-GB"/>
              </w:rPr>
              <w:t>enough</w:t>
            </w:r>
            <w:r w:rsidRPr="004E5BCE">
              <w:rPr>
                <w:rFonts w:cs="Arial"/>
                <w:lang w:eastAsia="en-GB"/>
              </w:rPr>
              <w:t xml:space="preserve"> focus in the draft </w:t>
            </w:r>
            <w:r w:rsidRPr="000A384A">
              <w:rPr>
                <w:rFonts w:cs="Arial"/>
                <w:i/>
                <w:iCs/>
                <w:lang w:eastAsia="en-GB"/>
              </w:rPr>
              <w:t>Expectations</w:t>
            </w:r>
            <w:r w:rsidRPr="004E5BCE">
              <w:rPr>
                <w:rFonts w:cs="Arial"/>
                <w:lang w:eastAsia="en-GB"/>
              </w:rPr>
              <w:t>?</w:t>
            </w:r>
          </w:p>
          <w:p w:rsidR="005E48C9" w:rsidRPr="00035665" w:rsidRDefault="005E48C9" w:rsidP="00350BB7">
            <w:pPr>
              <w:autoSpaceDE w:val="0"/>
              <w:autoSpaceDN w:val="0"/>
              <w:adjustRightInd w:val="0"/>
              <w:rPr>
                <w:rFonts w:cs="Arial"/>
                <w:color w:val="000000"/>
              </w:rPr>
            </w:pPr>
          </w:p>
        </w:tc>
        <w:tc>
          <w:tcPr>
            <w:tcW w:w="5131" w:type="dxa"/>
          </w:tcPr>
          <w:p w:rsidR="005E48C9" w:rsidRPr="00035665" w:rsidRDefault="005E48C9" w:rsidP="00350BB7">
            <w:pPr>
              <w:autoSpaceDE w:val="0"/>
              <w:autoSpaceDN w:val="0"/>
              <w:adjustRightInd w:val="0"/>
              <w:rPr>
                <w:rFonts w:cs="Arial"/>
                <w:color w:val="000000"/>
              </w:rPr>
            </w:pPr>
          </w:p>
        </w:tc>
      </w:tr>
      <w:tr w:rsidR="005E48C9" w:rsidRPr="00035665" w:rsidTr="005E48C9">
        <w:trPr>
          <w:trHeight w:val="1551"/>
        </w:trPr>
        <w:tc>
          <w:tcPr>
            <w:tcW w:w="4303" w:type="dxa"/>
          </w:tcPr>
          <w:p w:rsidR="005E48C9" w:rsidRPr="00035665" w:rsidRDefault="005E48C9" w:rsidP="00350BB7">
            <w:pPr>
              <w:pStyle w:val="ListParagraph"/>
              <w:autoSpaceDE w:val="0"/>
              <w:autoSpaceDN w:val="0"/>
              <w:adjustRightInd w:val="0"/>
              <w:ind w:left="360"/>
              <w:rPr>
                <w:rFonts w:cs="Arial"/>
                <w:color w:val="000000"/>
              </w:rPr>
            </w:pPr>
          </w:p>
          <w:p w:rsidR="005E48C9" w:rsidRDefault="005E48C9" w:rsidP="005E48C9">
            <w:pPr>
              <w:pStyle w:val="ListParagraph"/>
              <w:numPr>
                <w:ilvl w:val="0"/>
                <w:numId w:val="5"/>
              </w:numPr>
              <w:rPr>
                <w:rFonts w:cs="Arial"/>
                <w:lang w:eastAsia="en-GB"/>
              </w:rPr>
            </w:pPr>
            <w:r w:rsidRPr="004E5BCE">
              <w:rPr>
                <w:rFonts w:cs="Arial"/>
                <w:lang w:eastAsia="en-GB"/>
              </w:rPr>
              <w:t xml:space="preserve">Do the draft </w:t>
            </w:r>
            <w:r w:rsidRPr="002008A5">
              <w:rPr>
                <w:rFonts w:cs="Arial"/>
                <w:i/>
                <w:iCs/>
                <w:lang w:eastAsia="en-GB"/>
              </w:rPr>
              <w:t>Expectations</w:t>
            </w:r>
            <w:r w:rsidRPr="004E5BCE">
              <w:rPr>
                <w:rFonts w:cs="Arial"/>
                <w:lang w:eastAsia="en-GB"/>
              </w:rPr>
              <w:t xml:space="preserve"> </w:t>
            </w:r>
            <w:r>
              <w:rPr>
                <w:rFonts w:cs="Arial"/>
                <w:lang w:eastAsia="en-GB"/>
              </w:rPr>
              <w:t>meet the</w:t>
            </w:r>
            <w:r w:rsidRPr="004E5BCE">
              <w:rPr>
                <w:rFonts w:cs="Arial"/>
                <w:lang w:eastAsia="en-GB"/>
              </w:rPr>
              <w:t xml:space="preserve"> needs of women in prison?</w:t>
            </w:r>
            <w:r>
              <w:rPr>
                <w:rFonts w:cs="Arial"/>
                <w:lang w:eastAsia="en-GB"/>
              </w:rPr>
              <w:t xml:space="preserve"> Are there any needs that have been missed?</w:t>
            </w:r>
          </w:p>
          <w:p w:rsidR="005E48C9" w:rsidRPr="00035665" w:rsidRDefault="005E48C9" w:rsidP="00350BB7">
            <w:pPr>
              <w:autoSpaceDE w:val="0"/>
              <w:autoSpaceDN w:val="0"/>
              <w:adjustRightInd w:val="0"/>
              <w:rPr>
                <w:rFonts w:cs="Arial"/>
                <w:color w:val="000000"/>
              </w:rPr>
            </w:pPr>
          </w:p>
        </w:tc>
        <w:tc>
          <w:tcPr>
            <w:tcW w:w="5131" w:type="dxa"/>
          </w:tcPr>
          <w:p w:rsidR="005E48C9" w:rsidRPr="00035665" w:rsidRDefault="005E48C9" w:rsidP="00350BB7">
            <w:pPr>
              <w:autoSpaceDE w:val="0"/>
              <w:autoSpaceDN w:val="0"/>
              <w:adjustRightInd w:val="0"/>
              <w:rPr>
                <w:rFonts w:cs="Arial"/>
                <w:color w:val="000000"/>
              </w:rPr>
            </w:pPr>
          </w:p>
        </w:tc>
      </w:tr>
      <w:tr w:rsidR="005E48C9" w:rsidRPr="00035665" w:rsidTr="005E48C9">
        <w:trPr>
          <w:trHeight w:val="1536"/>
        </w:trPr>
        <w:tc>
          <w:tcPr>
            <w:tcW w:w="4303" w:type="dxa"/>
          </w:tcPr>
          <w:p w:rsidR="005E48C9" w:rsidRPr="00035665" w:rsidRDefault="005E48C9" w:rsidP="00350BB7">
            <w:pPr>
              <w:autoSpaceDE w:val="0"/>
              <w:autoSpaceDN w:val="0"/>
              <w:adjustRightInd w:val="0"/>
              <w:rPr>
                <w:rFonts w:cs="Arial"/>
                <w:color w:val="000000"/>
              </w:rPr>
            </w:pPr>
          </w:p>
          <w:p w:rsidR="005E48C9" w:rsidRDefault="005E48C9" w:rsidP="005E48C9">
            <w:pPr>
              <w:pStyle w:val="ListParagraph"/>
              <w:numPr>
                <w:ilvl w:val="0"/>
                <w:numId w:val="5"/>
              </w:numPr>
              <w:autoSpaceDE w:val="0"/>
              <w:autoSpaceDN w:val="0"/>
              <w:adjustRightInd w:val="0"/>
              <w:rPr>
                <w:rFonts w:cs="Arial"/>
                <w:color w:val="000000"/>
              </w:rPr>
            </w:pPr>
            <w:r>
              <w:rPr>
                <w:rFonts w:cs="Arial"/>
                <w:color w:val="000000"/>
              </w:rPr>
              <w:t>Overall/further comments</w:t>
            </w:r>
          </w:p>
          <w:p w:rsidR="005E48C9" w:rsidRDefault="005E48C9" w:rsidP="00350BB7">
            <w:pPr>
              <w:autoSpaceDE w:val="0"/>
              <w:autoSpaceDN w:val="0"/>
              <w:adjustRightInd w:val="0"/>
              <w:rPr>
                <w:rFonts w:cs="Arial"/>
                <w:color w:val="000000"/>
              </w:rPr>
            </w:pPr>
          </w:p>
          <w:p w:rsidR="005E48C9" w:rsidRDefault="005E48C9" w:rsidP="00350BB7">
            <w:pPr>
              <w:autoSpaceDE w:val="0"/>
              <w:autoSpaceDN w:val="0"/>
              <w:adjustRightInd w:val="0"/>
              <w:rPr>
                <w:rFonts w:cs="Arial"/>
                <w:color w:val="000000"/>
              </w:rPr>
            </w:pPr>
          </w:p>
          <w:p w:rsidR="005E48C9" w:rsidRDefault="005E48C9" w:rsidP="00350BB7">
            <w:pPr>
              <w:autoSpaceDE w:val="0"/>
              <w:autoSpaceDN w:val="0"/>
              <w:adjustRightInd w:val="0"/>
              <w:rPr>
                <w:rFonts w:cs="Arial"/>
                <w:color w:val="000000"/>
              </w:rPr>
            </w:pPr>
          </w:p>
          <w:p w:rsidR="005E48C9" w:rsidRPr="009E6B8C" w:rsidRDefault="005E48C9" w:rsidP="00350BB7">
            <w:pPr>
              <w:autoSpaceDE w:val="0"/>
              <w:autoSpaceDN w:val="0"/>
              <w:adjustRightInd w:val="0"/>
              <w:rPr>
                <w:rFonts w:cs="Arial"/>
                <w:color w:val="000000"/>
              </w:rPr>
            </w:pPr>
          </w:p>
        </w:tc>
        <w:tc>
          <w:tcPr>
            <w:tcW w:w="5131" w:type="dxa"/>
          </w:tcPr>
          <w:p w:rsidR="005E48C9" w:rsidRPr="00035665" w:rsidRDefault="005E48C9" w:rsidP="00350BB7">
            <w:pPr>
              <w:autoSpaceDE w:val="0"/>
              <w:autoSpaceDN w:val="0"/>
              <w:adjustRightInd w:val="0"/>
              <w:rPr>
                <w:rFonts w:cs="Arial"/>
                <w:color w:val="000000"/>
              </w:rPr>
            </w:pPr>
          </w:p>
        </w:tc>
      </w:tr>
    </w:tbl>
    <w:p w:rsidR="005E48C9" w:rsidRPr="005E48C9" w:rsidRDefault="005E48C9" w:rsidP="005E48C9"/>
    <w:p w:rsidR="005E48C9" w:rsidRPr="005E48C9" w:rsidRDefault="005E48C9" w:rsidP="005E48C9"/>
    <w:p w:rsidR="005E48C9" w:rsidRPr="005E48C9" w:rsidRDefault="005E48C9" w:rsidP="005E48C9"/>
    <w:p w:rsidR="005E48C9" w:rsidRDefault="005E48C9" w:rsidP="005E48C9">
      <w:pPr>
        <w:sectPr w:rsidR="005E48C9" w:rsidSect="009922AC">
          <w:pgSz w:w="11906" w:h="16838" w:code="9"/>
          <w:pgMar w:top="1134" w:right="1418" w:bottom="1134" w:left="1418" w:header="567" w:footer="425" w:gutter="0"/>
          <w:pgBorders w:zOrder="back" w:offsetFrom="page">
            <w:top w:val="single" w:sz="48" w:space="23" w:color="E4E4E4"/>
            <w:left w:val="single" w:sz="48" w:space="23" w:color="E4E4E4"/>
            <w:bottom w:val="single" w:sz="48" w:space="23" w:color="E4E4E4"/>
            <w:right w:val="single" w:sz="48" w:space="23" w:color="E4E4E4"/>
          </w:pgBorders>
          <w:cols w:space="708"/>
          <w:docGrid w:linePitch="360"/>
        </w:sectPr>
      </w:pPr>
    </w:p>
    <w:p w:rsidR="005E48C9" w:rsidRPr="00035665" w:rsidRDefault="005E48C9" w:rsidP="005E48C9">
      <w:pPr>
        <w:autoSpaceDE w:val="0"/>
        <w:autoSpaceDN w:val="0"/>
        <w:adjustRightInd w:val="0"/>
        <w:rPr>
          <w:rFonts w:cs="Arial"/>
          <w:b/>
          <w:color w:val="000000"/>
        </w:rPr>
      </w:pPr>
      <w:r w:rsidRPr="00035665">
        <w:rPr>
          <w:rFonts w:cs="Arial"/>
          <w:b/>
          <w:color w:val="000000"/>
        </w:rPr>
        <w:lastRenderedPageBreak/>
        <w:t xml:space="preserve">Part 3: Specific </w:t>
      </w:r>
      <w:r w:rsidR="00304A04">
        <w:rPr>
          <w:rFonts w:cs="Arial"/>
          <w:b/>
          <w:color w:val="000000"/>
        </w:rPr>
        <w:t>a</w:t>
      </w:r>
      <w:r w:rsidRPr="00035665">
        <w:rPr>
          <w:rFonts w:cs="Arial"/>
          <w:b/>
          <w:color w:val="000000"/>
        </w:rPr>
        <w:t>rea</w:t>
      </w:r>
      <w:r>
        <w:rPr>
          <w:rFonts w:cs="Arial"/>
          <w:b/>
          <w:color w:val="000000"/>
        </w:rPr>
        <w:t>s</w:t>
      </w:r>
      <w:r w:rsidRPr="00035665">
        <w:rPr>
          <w:rFonts w:cs="Arial"/>
          <w:b/>
          <w:color w:val="000000"/>
        </w:rPr>
        <w:t xml:space="preserve"> of </w:t>
      </w:r>
      <w:r w:rsidRPr="000A384A">
        <w:rPr>
          <w:rFonts w:cs="Arial"/>
          <w:b/>
          <w:i/>
          <w:iCs/>
          <w:color w:val="000000"/>
        </w:rPr>
        <w:t xml:space="preserve">Expectations </w:t>
      </w:r>
    </w:p>
    <w:p w:rsidR="005E48C9" w:rsidRPr="00035665" w:rsidRDefault="005E48C9" w:rsidP="005E48C9">
      <w:r w:rsidRPr="00035665">
        <w:t xml:space="preserve">If you have comments about specific areas of the </w:t>
      </w:r>
      <w:r>
        <w:t xml:space="preserve">revised </w:t>
      </w:r>
      <w:r w:rsidRPr="000A384A">
        <w:rPr>
          <w:i/>
          <w:iCs/>
        </w:rPr>
        <w:t>Expectations</w:t>
      </w:r>
      <w:r w:rsidR="00F01C7C">
        <w:rPr>
          <w:i/>
          <w:iCs/>
        </w:rPr>
        <w:t>,</w:t>
      </w:r>
      <w:r w:rsidRPr="00035665">
        <w:t xml:space="preserve"> please </w:t>
      </w:r>
      <w:r w:rsidR="00F01C7C">
        <w:t>add them to</w:t>
      </w:r>
      <w:r w:rsidRPr="00035665">
        <w:t xml:space="preserve"> the table below, using the paragraph numbers from the </w:t>
      </w:r>
      <w:r>
        <w:t xml:space="preserve">consultation </w:t>
      </w:r>
      <w:r w:rsidRPr="00035665">
        <w:t xml:space="preserve">document as references. </w:t>
      </w:r>
    </w:p>
    <w:p w:rsidR="005E48C9" w:rsidRDefault="005E48C9" w:rsidP="005E48C9"/>
    <w:tbl>
      <w:tblPr>
        <w:tblStyle w:val="TableGrid"/>
        <w:tblW w:w="0" w:type="auto"/>
        <w:tblLook w:val="04A0" w:firstRow="1" w:lastRow="0" w:firstColumn="1" w:lastColumn="0" w:noHBand="0" w:noVBand="1"/>
      </w:tblPr>
      <w:tblGrid>
        <w:gridCol w:w="2221"/>
        <w:gridCol w:w="6839"/>
      </w:tblGrid>
      <w:tr w:rsidR="005E48C9" w:rsidRPr="00035665" w:rsidTr="00350BB7">
        <w:tc>
          <w:tcPr>
            <w:tcW w:w="2263" w:type="dxa"/>
          </w:tcPr>
          <w:p w:rsidR="005E48C9" w:rsidRPr="00035665" w:rsidRDefault="005E48C9" w:rsidP="00350BB7">
            <w:pPr>
              <w:jc w:val="center"/>
              <w:rPr>
                <w:b/>
              </w:rPr>
            </w:pPr>
            <w:r w:rsidRPr="00035665">
              <w:rPr>
                <w:b/>
              </w:rPr>
              <w:t xml:space="preserve">Paragraph </w:t>
            </w:r>
            <w:r w:rsidR="00304A04">
              <w:rPr>
                <w:b/>
              </w:rPr>
              <w:t>n</w:t>
            </w:r>
            <w:r w:rsidRPr="00035665">
              <w:rPr>
                <w:b/>
              </w:rPr>
              <w:t>umber</w:t>
            </w:r>
          </w:p>
        </w:tc>
        <w:tc>
          <w:tcPr>
            <w:tcW w:w="7087" w:type="dxa"/>
          </w:tcPr>
          <w:p w:rsidR="005E48C9" w:rsidRPr="00035665" w:rsidRDefault="005E48C9" w:rsidP="00350BB7">
            <w:pPr>
              <w:jc w:val="center"/>
              <w:rPr>
                <w:b/>
              </w:rPr>
            </w:pPr>
            <w:r w:rsidRPr="00035665">
              <w:rPr>
                <w:b/>
              </w:rPr>
              <w:t>Comments</w:t>
            </w:r>
          </w:p>
        </w:tc>
      </w:tr>
      <w:tr w:rsidR="005E48C9" w:rsidRPr="00035665" w:rsidTr="00350BB7">
        <w:tc>
          <w:tcPr>
            <w:tcW w:w="2263" w:type="dxa"/>
          </w:tcPr>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tc>
        <w:tc>
          <w:tcPr>
            <w:tcW w:w="7087" w:type="dxa"/>
          </w:tcPr>
          <w:p w:rsidR="005E48C9" w:rsidRPr="00035665" w:rsidRDefault="005E48C9" w:rsidP="00350BB7"/>
        </w:tc>
      </w:tr>
      <w:tr w:rsidR="005E48C9" w:rsidRPr="00035665" w:rsidTr="00350BB7">
        <w:tc>
          <w:tcPr>
            <w:tcW w:w="2263" w:type="dxa"/>
          </w:tcPr>
          <w:p w:rsidR="005E48C9" w:rsidRPr="00035665" w:rsidRDefault="005E48C9" w:rsidP="00350BB7">
            <w:pPr>
              <w:jc w:val="center"/>
            </w:pPr>
          </w:p>
          <w:p w:rsidR="005E48C9" w:rsidRPr="00035665" w:rsidRDefault="005E48C9" w:rsidP="00350BB7"/>
          <w:p w:rsidR="005E48C9" w:rsidRPr="00035665" w:rsidRDefault="005E48C9" w:rsidP="00350BB7">
            <w:pPr>
              <w:jc w:val="center"/>
            </w:pPr>
          </w:p>
          <w:p w:rsidR="005E48C9" w:rsidRPr="00035665" w:rsidRDefault="005E48C9" w:rsidP="00350BB7">
            <w:pPr>
              <w:jc w:val="center"/>
            </w:pPr>
          </w:p>
        </w:tc>
        <w:tc>
          <w:tcPr>
            <w:tcW w:w="7087" w:type="dxa"/>
          </w:tcPr>
          <w:p w:rsidR="005E48C9" w:rsidRPr="00035665" w:rsidRDefault="005E48C9" w:rsidP="00350BB7"/>
        </w:tc>
      </w:tr>
      <w:tr w:rsidR="005E48C9" w:rsidRPr="00035665" w:rsidTr="00350BB7">
        <w:tc>
          <w:tcPr>
            <w:tcW w:w="2263" w:type="dxa"/>
          </w:tcPr>
          <w:p w:rsidR="005E48C9" w:rsidRPr="00035665" w:rsidRDefault="005E48C9" w:rsidP="00350BB7">
            <w:pPr>
              <w:jc w:val="center"/>
            </w:pPr>
          </w:p>
          <w:p w:rsidR="005E48C9" w:rsidRPr="00035665" w:rsidRDefault="005E48C9" w:rsidP="00350BB7"/>
          <w:p w:rsidR="005E48C9" w:rsidRPr="00035665" w:rsidRDefault="005E48C9" w:rsidP="00350BB7"/>
          <w:p w:rsidR="005E48C9" w:rsidRPr="00035665" w:rsidRDefault="005E48C9" w:rsidP="00350BB7"/>
          <w:p w:rsidR="005E48C9" w:rsidRPr="00035665" w:rsidRDefault="005E48C9" w:rsidP="00350BB7"/>
        </w:tc>
        <w:tc>
          <w:tcPr>
            <w:tcW w:w="7087" w:type="dxa"/>
          </w:tcPr>
          <w:p w:rsidR="005E48C9" w:rsidRPr="00035665" w:rsidRDefault="005E48C9" w:rsidP="00350BB7"/>
        </w:tc>
      </w:tr>
      <w:tr w:rsidR="005E48C9" w:rsidRPr="00035665" w:rsidTr="00350BB7">
        <w:tc>
          <w:tcPr>
            <w:tcW w:w="2263" w:type="dxa"/>
          </w:tcPr>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tc>
        <w:tc>
          <w:tcPr>
            <w:tcW w:w="7087" w:type="dxa"/>
          </w:tcPr>
          <w:p w:rsidR="005E48C9" w:rsidRPr="00035665" w:rsidRDefault="005E48C9" w:rsidP="00350BB7"/>
        </w:tc>
      </w:tr>
      <w:tr w:rsidR="005E48C9" w:rsidRPr="00035665" w:rsidTr="00350BB7">
        <w:tc>
          <w:tcPr>
            <w:tcW w:w="2263" w:type="dxa"/>
          </w:tcPr>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tc>
        <w:tc>
          <w:tcPr>
            <w:tcW w:w="7087" w:type="dxa"/>
          </w:tcPr>
          <w:p w:rsidR="005E48C9" w:rsidRPr="00035665" w:rsidRDefault="005E48C9" w:rsidP="00350BB7"/>
        </w:tc>
      </w:tr>
      <w:tr w:rsidR="005E48C9" w:rsidRPr="00035665" w:rsidTr="00350BB7">
        <w:tc>
          <w:tcPr>
            <w:tcW w:w="2263" w:type="dxa"/>
          </w:tcPr>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tc>
        <w:tc>
          <w:tcPr>
            <w:tcW w:w="7087" w:type="dxa"/>
          </w:tcPr>
          <w:p w:rsidR="005E48C9" w:rsidRPr="00035665" w:rsidRDefault="005E48C9" w:rsidP="00350BB7"/>
        </w:tc>
      </w:tr>
      <w:tr w:rsidR="005E48C9" w:rsidRPr="00035665" w:rsidTr="00350BB7">
        <w:tc>
          <w:tcPr>
            <w:tcW w:w="2263" w:type="dxa"/>
          </w:tcPr>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p w:rsidR="005E48C9" w:rsidRPr="00035665" w:rsidRDefault="005E48C9" w:rsidP="00350BB7">
            <w:pPr>
              <w:jc w:val="center"/>
            </w:pPr>
          </w:p>
        </w:tc>
        <w:tc>
          <w:tcPr>
            <w:tcW w:w="7087" w:type="dxa"/>
          </w:tcPr>
          <w:p w:rsidR="005E48C9" w:rsidRPr="00035665" w:rsidRDefault="005E48C9" w:rsidP="00350BB7"/>
          <w:p w:rsidR="005E48C9" w:rsidRPr="00035665" w:rsidRDefault="005E48C9" w:rsidP="00350BB7"/>
          <w:p w:rsidR="005E48C9" w:rsidRPr="00035665" w:rsidRDefault="005E48C9" w:rsidP="00350BB7"/>
          <w:p w:rsidR="005E48C9" w:rsidRPr="00035665" w:rsidRDefault="005E48C9" w:rsidP="00350BB7"/>
        </w:tc>
      </w:tr>
    </w:tbl>
    <w:p w:rsidR="005E48C9" w:rsidRDefault="005E48C9" w:rsidP="005E48C9"/>
    <w:p w:rsidR="005E48C9" w:rsidRDefault="005E48C9" w:rsidP="005E48C9"/>
    <w:p w:rsidR="005E48C9" w:rsidRPr="00035665" w:rsidRDefault="005E48C9" w:rsidP="005E48C9">
      <w:pPr>
        <w:autoSpaceDE w:val="0"/>
        <w:autoSpaceDN w:val="0"/>
        <w:adjustRightInd w:val="0"/>
        <w:rPr>
          <w:rFonts w:cs="Arial"/>
          <w:color w:val="000000"/>
        </w:rPr>
      </w:pPr>
      <w:r w:rsidRPr="00035665">
        <w:rPr>
          <w:rFonts w:cs="Arial"/>
          <w:color w:val="000000"/>
        </w:rPr>
        <w:t>Thank you for taking the time to provide this feedback.</w:t>
      </w:r>
    </w:p>
    <w:p w:rsidR="005E48C9" w:rsidRPr="00035665" w:rsidRDefault="005E48C9" w:rsidP="005E48C9">
      <w:pPr>
        <w:autoSpaceDE w:val="0"/>
        <w:autoSpaceDN w:val="0"/>
        <w:adjustRightInd w:val="0"/>
        <w:rPr>
          <w:rFonts w:cs="Arial"/>
          <w:color w:val="000000"/>
        </w:rPr>
      </w:pPr>
    </w:p>
    <w:p w:rsidR="005E48C9" w:rsidRPr="00035665" w:rsidRDefault="005E48C9" w:rsidP="005E48C9">
      <w:pPr>
        <w:autoSpaceDE w:val="0"/>
        <w:autoSpaceDN w:val="0"/>
        <w:adjustRightInd w:val="0"/>
        <w:rPr>
          <w:rFonts w:cs="Arial"/>
          <w:color w:val="000000"/>
        </w:rPr>
      </w:pPr>
      <w:r w:rsidRPr="00035665">
        <w:rPr>
          <w:rFonts w:cs="Arial"/>
          <w:color w:val="000000"/>
        </w:rPr>
        <w:t xml:space="preserve">Please send your response to </w:t>
      </w:r>
      <w:hyperlink r:id="rId9" w:history="1">
        <w:r w:rsidRPr="00304A04">
          <w:rPr>
            <w:rStyle w:val="Hyperlink"/>
            <w:rFonts w:cs="Arial"/>
          </w:rPr>
          <w:t>caroline.wright@hmiprisons.gov.uk</w:t>
        </w:r>
      </w:hyperlink>
      <w:r w:rsidRPr="00035665">
        <w:rPr>
          <w:rFonts w:cs="Arial"/>
          <w:color w:val="000000"/>
        </w:rPr>
        <w:t xml:space="preserve"> </w:t>
      </w:r>
      <w:bookmarkStart w:id="1" w:name="_Hlk53494460"/>
      <w:r w:rsidRPr="00035665">
        <w:rPr>
          <w:rFonts w:cs="Arial"/>
          <w:color w:val="000000"/>
        </w:rPr>
        <w:t xml:space="preserve">by </w:t>
      </w:r>
      <w:r>
        <w:rPr>
          <w:rFonts w:cs="Arial"/>
          <w:b/>
          <w:bCs/>
          <w:color w:val="000000"/>
        </w:rPr>
        <w:t>31 Dec</w:t>
      </w:r>
      <w:r w:rsidR="00304A04">
        <w:rPr>
          <w:rFonts w:cs="Arial"/>
          <w:b/>
          <w:bCs/>
          <w:color w:val="000000"/>
        </w:rPr>
        <w:t>ember</w:t>
      </w:r>
      <w:r>
        <w:rPr>
          <w:rFonts w:cs="Arial"/>
          <w:b/>
          <w:bCs/>
          <w:color w:val="000000"/>
        </w:rPr>
        <w:t xml:space="preserve"> 2020</w:t>
      </w:r>
      <w:bookmarkEnd w:id="1"/>
      <w:r w:rsidR="00304A04" w:rsidRPr="00304A04">
        <w:rPr>
          <w:rFonts w:cs="Arial"/>
          <w:bCs/>
          <w:color w:val="000000"/>
        </w:rPr>
        <w:t>.</w:t>
      </w:r>
    </w:p>
    <w:p w:rsidR="005E48C9" w:rsidRPr="00035665" w:rsidRDefault="005E48C9" w:rsidP="005E48C9">
      <w:pPr>
        <w:autoSpaceDE w:val="0"/>
        <w:autoSpaceDN w:val="0"/>
        <w:adjustRightInd w:val="0"/>
        <w:rPr>
          <w:rFonts w:cs="Arial"/>
          <w:color w:val="000000"/>
        </w:rPr>
      </w:pPr>
      <w:r w:rsidRPr="00035665">
        <w:rPr>
          <w:rFonts w:cs="Arial"/>
          <w:color w:val="000000"/>
        </w:rPr>
        <w:t xml:space="preserve">This information is </w:t>
      </w:r>
      <w:r w:rsidRPr="00C039DC">
        <w:rPr>
          <w:rFonts w:cs="Arial"/>
          <w:color w:val="000000"/>
        </w:rPr>
        <w:t>a</w:t>
      </w:r>
      <w:r w:rsidR="00304A04" w:rsidRPr="00C039DC">
        <w:rPr>
          <w:rFonts w:cs="Arial"/>
          <w:color w:val="000000"/>
        </w:rPr>
        <w:t>vailable</w:t>
      </w:r>
      <w:r w:rsidRPr="00C039DC">
        <w:rPr>
          <w:rFonts w:cs="Arial"/>
          <w:color w:val="000000"/>
        </w:rPr>
        <w:t xml:space="preserve"> </w:t>
      </w:r>
      <w:hyperlink r:id="rId10" w:history="1">
        <w:r w:rsidRPr="000E0E6D">
          <w:rPr>
            <w:rStyle w:val="Hyperlink"/>
            <w:rFonts w:cs="Arial"/>
          </w:rPr>
          <w:t>on our w</w:t>
        </w:r>
        <w:bookmarkStart w:id="2" w:name="_GoBack"/>
        <w:bookmarkEnd w:id="2"/>
        <w:r w:rsidRPr="000E0E6D">
          <w:rPr>
            <w:rStyle w:val="Hyperlink"/>
            <w:rFonts w:cs="Arial"/>
          </w:rPr>
          <w:t>e</w:t>
        </w:r>
        <w:r w:rsidRPr="000E0E6D">
          <w:rPr>
            <w:rStyle w:val="Hyperlink"/>
            <w:rFonts w:cs="Arial"/>
          </w:rPr>
          <w:t>bsite</w:t>
        </w:r>
      </w:hyperlink>
      <w:r w:rsidR="00347339">
        <w:rPr>
          <w:rFonts w:cs="Arial"/>
          <w:color w:val="000000"/>
        </w:rPr>
        <w:t>.</w:t>
      </w:r>
    </w:p>
    <w:p w:rsidR="005E48C9" w:rsidRPr="00035665" w:rsidRDefault="005E48C9" w:rsidP="005E48C9">
      <w:pPr>
        <w:autoSpaceDE w:val="0"/>
        <w:autoSpaceDN w:val="0"/>
        <w:adjustRightInd w:val="0"/>
        <w:rPr>
          <w:rFonts w:cs="Arial"/>
          <w:color w:val="000000"/>
        </w:rPr>
      </w:pPr>
    </w:p>
    <w:p w:rsidR="005E48C9" w:rsidRPr="00035665" w:rsidRDefault="005E48C9" w:rsidP="005E48C9">
      <w:pPr>
        <w:autoSpaceDE w:val="0"/>
        <w:autoSpaceDN w:val="0"/>
        <w:adjustRightInd w:val="0"/>
        <w:rPr>
          <w:rFonts w:cs="Arial"/>
          <w:color w:val="000000"/>
        </w:rPr>
      </w:pPr>
      <w:r w:rsidRPr="00035665">
        <w:rPr>
          <w:rFonts w:cs="Arial"/>
          <w:color w:val="000000"/>
        </w:rPr>
        <w:t>Please forward this form to anyone with an interest in this area to comment.</w:t>
      </w:r>
    </w:p>
    <w:p w:rsidR="005E48C9" w:rsidRPr="005E48C9" w:rsidRDefault="005E48C9" w:rsidP="005E48C9"/>
    <w:p w:rsidR="005E48C9" w:rsidRPr="005E48C9" w:rsidRDefault="005E48C9" w:rsidP="005E48C9"/>
    <w:p w:rsidR="005E48C9" w:rsidRPr="005E48C9" w:rsidRDefault="005E48C9" w:rsidP="005E48C9"/>
    <w:sectPr w:rsidR="005E48C9" w:rsidRPr="005E48C9" w:rsidSect="009922AC">
      <w:pgSz w:w="11906" w:h="16838" w:code="9"/>
      <w:pgMar w:top="1134" w:right="1418" w:bottom="1134" w:left="1418" w:header="567" w:footer="425" w:gutter="0"/>
      <w:pgBorders w:zOrder="back" w:offsetFrom="page">
        <w:top w:val="single" w:sz="48" w:space="23" w:color="E4E4E4"/>
        <w:left w:val="single" w:sz="48" w:space="23" w:color="E4E4E4"/>
        <w:bottom w:val="single" w:sz="48" w:space="23" w:color="E4E4E4"/>
        <w:right w:val="single" w:sz="48" w:space="23" w:color="E4E4E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6D" w:rsidRDefault="000E0E6D">
      <w:r>
        <w:separator/>
      </w:r>
    </w:p>
    <w:p w:rsidR="000E0E6D" w:rsidRDefault="000E0E6D"/>
  </w:endnote>
  <w:endnote w:type="continuationSeparator" w:id="0">
    <w:p w:rsidR="000E0E6D" w:rsidRDefault="000E0E6D">
      <w:r>
        <w:continuationSeparator/>
      </w:r>
    </w:p>
    <w:p w:rsidR="000E0E6D" w:rsidRDefault="000E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6D" w:rsidRPr="007E5C6B" w:rsidRDefault="000E0E6D" w:rsidP="00146C2E">
      <w:pPr>
        <w:rPr>
          <w:color w:val="808080"/>
          <w:sz w:val="20"/>
          <w:szCs w:val="20"/>
        </w:rPr>
      </w:pPr>
      <w:r w:rsidRPr="007E5C6B">
        <w:rPr>
          <w:color w:val="808080"/>
          <w:sz w:val="20"/>
          <w:szCs w:val="20"/>
        </w:rPr>
        <w:continuationSeparator/>
      </w:r>
    </w:p>
  </w:footnote>
  <w:footnote w:type="continuationSeparator" w:id="0">
    <w:p w:rsidR="000E0E6D" w:rsidRPr="007E5C6B" w:rsidRDefault="000E0E6D">
      <w:pPr>
        <w:rPr>
          <w:color w:val="808080"/>
          <w:sz w:val="20"/>
          <w:szCs w:val="20"/>
        </w:rPr>
      </w:pPr>
      <w:r w:rsidRPr="007E5C6B">
        <w:rPr>
          <w:color w:val="808080"/>
          <w:sz w:val="20"/>
          <w:szCs w:val="20"/>
        </w:rPr>
        <w:continuationSeparator/>
      </w:r>
    </w:p>
  </w:footnote>
  <w:footnote w:type="continuationNotice" w:id="1">
    <w:p w:rsidR="000E0E6D" w:rsidRPr="00146C2E" w:rsidRDefault="000E0E6D" w:rsidP="00146C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542" w:rsidRDefault="003D0542" w:rsidP="007E5C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69FF"/>
    <w:multiLevelType w:val="hybridMultilevel"/>
    <w:tmpl w:val="381850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11015E"/>
    <w:multiLevelType w:val="multilevel"/>
    <w:tmpl w:val="88CC6ACE"/>
    <w:lvl w:ilvl="0">
      <w:start w:val="1"/>
      <w:numFmt w:val="decimal"/>
      <w:pStyle w:val="HPnumber"/>
      <w:lvlText w:val="HP%1"/>
      <w:lvlJc w:val="left"/>
      <w:pPr>
        <w:tabs>
          <w:tab w:val="num" w:pos="737"/>
        </w:tabs>
        <w:ind w:left="737" w:hanging="737"/>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3A4523"/>
    <w:multiLevelType w:val="multilevel"/>
    <w:tmpl w:val="90CC7EE0"/>
    <w:lvl w:ilvl="0">
      <w:start w:val="1"/>
      <w:numFmt w:val="decimal"/>
      <w:pStyle w:val="Heading1"/>
      <w:suff w:val="space"/>
      <w:lvlText w:val="Section %1."/>
      <w:lvlJc w:val="left"/>
      <w:pPr>
        <w:ind w:left="540" w:firstLine="0"/>
      </w:pPr>
      <w:rPr>
        <w:rFonts w:hint="default"/>
        <w:sz w:val="48"/>
        <w:szCs w:val="48"/>
      </w:rPr>
    </w:lvl>
    <w:lvl w:ilvl="1">
      <w:start w:val="1"/>
      <w:numFmt w:val="decimal"/>
      <w:pStyle w:val="text-number"/>
      <w:lvlText w:val="%1.%2"/>
      <w:lvlJc w:val="left"/>
      <w:pPr>
        <w:tabs>
          <w:tab w:val="num" w:pos="737"/>
        </w:tabs>
        <w:ind w:left="737" w:hanging="737"/>
      </w:pPr>
      <w:rPr>
        <w:rFonts w:hint="default"/>
        <w:b/>
        <w:i w:val="0"/>
        <w:sz w:val="22"/>
      </w:rPr>
    </w:lvl>
    <w:lvl w:ilvl="2">
      <w:start w:val="1"/>
      <w:numFmt w:val="lowerRoman"/>
      <w:lvlText w:val="%3."/>
      <w:lvlJc w:val="left"/>
      <w:pPr>
        <w:tabs>
          <w:tab w:val="num" w:pos="1247"/>
        </w:tabs>
        <w:ind w:left="1247" w:hanging="340"/>
      </w:pPr>
      <w:rPr>
        <w:rFonts w:ascii="Arial" w:hAnsi="Arial"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F623097"/>
    <w:multiLevelType w:val="hybridMultilevel"/>
    <w:tmpl w:val="2494C9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363DB9"/>
    <w:multiLevelType w:val="hybridMultilevel"/>
    <w:tmpl w:val="723A7A0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evenAndOddHeaders/>
  <w:noPunctuationKerning/>
  <w:characterSpacingControl w:val="doNotCompress"/>
  <w:hdrShapeDefaults>
    <o:shapedefaults v:ext="edit" spidmax="2049">
      <o:colormru v:ext="edit" colors="#d3d3d3,#e4e4e4"/>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6D"/>
    <w:rsid w:val="00010EB6"/>
    <w:rsid w:val="00022618"/>
    <w:rsid w:val="00022842"/>
    <w:rsid w:val="000228A1"/>
    <w:rsid w:val="0002771B"/>
    <w:rsid w:val="00031EE5"/>
    <w:rsid w:val="00054B17"/>
    <w:rsid w:val="00060DAE"/>
    <w:rsid w:val="00062779"/>
    <w:rsid w:val="000779B9"/>
    <w:rsid w:val="000808B8"/>
    <w:rsid w:val="00082F39"/>
    <w:rsid w:val="00085EAA"/>
    <w:rsid w:val="000863B5"/>
    <w:rsid w:val="000B01C5"/>
    <w:rsid w:val="000B095A"/>
    <w:rsid w:val="000B1430"/>
    <w:rsid w:val="000C014C"/>
    <w:rsid w:val="000C6CB9"/>
    <w:rsid w:val="000D3460"/>
    <w:rsid w:val="000D4DA7"/>
    <w:rsid w:val="000E0E6D"/>
    <w:rsid w:val="000F09FC"/>
    <w:rsid w:val="000F1AC1"/>
    <w:rsid w:val="000F1FC1"/>
    <w:rsid w:val="00111419"/>
    <w:rsid w:val="0011188C"/>
    <w:rsid w:val="0012261F"/>
    <w:rsid w:val="00124B72"/>
    <w:rsid w:val="001314FD"/>
    <w:rsid w:val="001317CA"/>
    <w:rsid w:val="00146C2E"/>
    <w:rsid w:val="00175324"/>
    <w:rsid w:val="00194842"/>
    <w:rsid w:val="00196350"/>
    <w:rsid w:val="001A1986"/>
    <w:rsid w:val="001A1C7D"/>
    <w:rsid w:val="001E7901"/>
    <w:rsid w:val="00202D2E"/>
    <w:rsid w:val="00210656"/>
    <w:rsid w:val="00215C2E"/>
    <w:rsid w:val="002238FD"/>
    <w:rsid w:val="0023378A"/>
    <w:rsid w:val="002520C1"/>
    <w:rsid w:val="0026394F"/>
    <w:rsid w:val="00274B67"/>
    <w:rsid w:val="00285E6C"/>
    <w:rsid w:val="002A5868"/>
    <w:rsid w:val="002C17E1"/>
    <w:rsid w:val="002C3C32"/>
    <w:rsid w:val="002C3FA5"/>
    <w:rsid w:val="002C4477"/>
    <w:rsid w:val="002D596C"/>
    <w:rsid w:val="002D65F4"/>
    <w:rsid w:val="002D799F"/>
    <w:rsid w:val="002E2707"/>
    <w:rsid w:val="002E7D94"/>
    <w:rsid w:val="002F3D77"/>
    <w:rsid w:val="002F6A2E"/>
    <w:rsid w:val="00304A04"/>
    <w:rsid w:val="00345B19"/>
    <w:rsid w:val="00346B26"/>
    <w:rsid w:val="00347339"/>
    <w:rsid w:val="00350AC8"/>
    <w:rsid w:val="00360BFA"/>
    <w:rsid w:val="00365881"/>
    <w:rsid w:val="003719F2"/>
    <w:rsid w:val="00385504"/>
    <w:rsid w:val="00392208"/>
    <w:rsid w:val="00393058"/>
    <w:rsid w:val="003A6194"/>
    <w:rsid w:val="003D0542"/>
    <w:rsid w:val="003D284A"/>
    <w:rsid w:val="003F6795"/>
    <w:rsid w:val="00400EE6"/>
    <w:rsid w:val="004078F3"/>
    <w:rsid w:val="00423460"/>
    <w:rsid w:val="004249A8"/>
    <w:rsid w:val="004475CC"/>
    <w:rsid w:val="00457985"/>
    <w:rsid w:val="004664A6"/>
    <w:rsid w:val="00482E45"/>
    <w:rsid w:val="004A02B6"/>
    <w:rsid w:val="004D0F63"/>
    <w:rsid w:val="004E68EE"/>
    <w:rsid w:val="004F0CC0"/>
    <w:rsid w:val="004F0D66"/>
    <w:rsid w:val="0051639A"/>
    <w:rsid w:val="00516FB9"/>
    <w:rsid w:val="00534D37"/>
    <w:rsid w:val="00540A99"/>
    <w:rsid w:val="00543374"/>
    <w:rsid w:val="0055689B"/>
    <w:rsid w:val="00560553"/>
    <w:rsid w:val="00566E73"/>
    <w:rsid w:val="00567F75"/>
    <w:rsid w:val="00582D8C"/>
    <w:rsid w:val="00583EF4"/>
    <w:rsid w:val="005873BD"/>
    <w:rsid w:val="005A415A"/>
    <w:rsid w:val="005A7678"/>
    <w:rsid w:val="005B14FA"/>
    <w:rsid w:val="005B235C"/>
    <w:rsid w:val="005B4E47"/>
    <w:rsid w:val="005E27CA"/>
    <w:rsid w:val="005E40B0"/>
    <w:rsid w:val="005E48C9"/>
    <w:rsid w:val="005F77DC"/>
    <w:rsid w:val="00602E82"/>
    <w:rsid w:val="00604E56"/>
    <w:rsid w:val="0062725D"/>
    <w:rsid w:val="00671A07"/>
    <w:rsid w:val="006A605F"/>
    <w:rsid w:val="006E2A1F"/>
    <w:rsid w:val="006F23F9"/>
    <w:rsid w:val="00701B45"/>
    <w:rsid w:val="00711578"/>
    <w:rsid w:val="00712008"/>
    <w:rsid w:val="007410EC"/>
    <w:rsid w:val="00741C23"/>
    <w:rsid w:val="00741F85"/>
    <w:rsid w:val="0074727F"/>
    <w:rsid w:val="00747FF8"/>
    <w:rsid w:val="0075448E"/>
    <w:rsid w:val="007607E1"/>
    <w:rsid w:val="00763899"/>
    <w:rsid w:val="00765590"/>
    <w:rsid w:val="00782B9E"/>
    <w:rsid w:val="00783DBA"/>
    <w:rsid w:val="00796887"/>
    <w:rsid w:val="007B79B8"/>
    <w:rsid w:val="007C1260"/>
    <w:rsid w:val="007C4D59"/>
    <w:rsid w:val="007E5C6B"/>
    <w:rsid w:val="0080559D"/>
    <w:rsid w:val="00816071"/>
    <w:rsid w:val="00835018"/>
    <w:rsid w:val="00847FE6"/>
    <w:rsid w:val="00851706"/>
    <w:rsid w:val="00852F15"/>
    <w:rsid w:val="00853011"/>
    <w:rsid w:val="00853BD3"/>
    <w:rsid w:val="00855553"/>
    <w:rsid w:val="008557B3"/>
    <w:rsid w:val="008573C6"/>
    <w:rsid w:val="00857AD1"/>
    <w:rsid w:val="00861B73"/>
    <w:rsid w:val="0087279A"/>
    <w:rsid w:val="008808EC"/>
    <w:rsid w:val="008B4184"/>
    <w:rsid w:val="008C13A9"/>
    <w:rsid w:val="008C5472"/>
    <w:rsid w:val="008E5618"/>
    <w:rsid w:val="008F28F8"/>
    <w:rsid w:val="008F2981"/>
    <w:rsid w:val="008F684C"/>
    <w:rsid w:val="00902D1D"/>
    <w:rsid w:val="00904905"/>
    <w:rsid w:val="00906A4E"/>
    <w:rsid w:val="00906BC6"/>
    <w:rsid w:val="00911C38"/>
    <w:rsid w:val="009144E6"/>
    <w:rsid w:val="00915760"/>
    <w:rsid w:val="00916B4F"/>
    <w:rsid w:val="009304FF"/>
    <w:rsid w:val="00934C17"/>
    <w:rsid w:val="009469A8"/>
    <w:rsid w:val="00951804"/>
    <w:rsid w:val="009639C9"/>
    <w:rsid w:val="00964311"/>
    <w:rsid w:val="0096481D"/>
    <w:rsid w:val="00973A29"/>
    <w:rsid w:val="00983710"/>
    <w:rsid w:val="009922AC"/>
    <w:rsid w:val="0099402F"/>
    <w:rsid w:val="0099675A"/>
    <w:rsid w:val="009A008D"/>
    <w:rsid w:val="009A0884"/>
    <w:rsid w:val="009B6602"/>
    <w:rsid w:val="009E503E"/>
    <w:rsid w:val="009F2243"/>
    <w:rsid w:val="009F3E37"/>
    <w:rsid w:val="009F44E0"/>
    <w:rsid w:val="00A13B4C"/>
    <w:rsid w:val="00A20242"/>
    <w:rsid w:val="00A22DD5"/>
    <w:rsid w:val="00A25A4E"/>
    <w:rsid w:val="00A43218"/>
    <w:rsid w:val="00A46531"/>
    <w:rsid w:val="00A54856"/>
    <w:rsid w:val="00A54DAA"/>
    <w:rsid w:val="00A65751"/>
    <w:rsid w:val="00A85C60"/>
    <w:rsid w:val="00AA4E77"/>
    <w:rsid w:val="00AA5754"/>
    <w:rsid w:val="00AB2BA1"/>
    <w:rsid w:val="00AB50F7"/>
    <w:rsid w:val="00AD4463"/>
    <w:rsid w:val="00AE7326"/>
    <w:rsid w:val="00B253C4"/>
    <w:rsid w:val="00B254D3"/>
    <w:rsid w:val="00B31EA3"/>
    <w:rsid w:val="00B36C5F"/>
    <w:rsid w:val="00B430D9"/>
    <w:rsid w:val="00B46BBF"/>
    <w:rsid w:val="00B47859"/>
    <w:rsid w:val="00B50028"/>
    <w:rsid w:val="00B61578"/>
    <w:rsid w:val="00B66366"/>
    <w:rsid w:val="00B67D18"/>
    <w:rsid w:val="00BA6E48"/>
    <w:rsid w:val="00BB3688"/>
    <w:rsid w:val="00BB5DDE"/>
    <w:rsid w:val="00BB61DD"/>
    <w:rsid w:val="00BB631A"/>
    <w:rsid w:val="00BC32FE"/>
    <w:rsid w:val="00BC5ED4"/>
    <w:rsid w:val="00BD6A77"/>
    <w:rsid w:val="00BE4CEA"/>
    <w:rsid w:val="00BF70E7"/>
    <w:rsid w:val="00C00F3A"/>
    <w:rsid w:val="00C039DC"/>
    <w:rsid w:val="00C0581C"/>
    <w:rsid w:val="00C05DC1"/>
    <w:rsid w:val="00C2224E"/>
    <w:rsid w:val="00C35FD7"/>
    <w:rsid w:val="00C412CC"/>
    <w:rsid w:val="00C60B3E"/>
    <w:rsid w:val="00C6417D"/>
    <w:rsid w:val="00C64226"/>
    <w:rsid w:val="00C65ED6"/>
    <w:rsid w:val="00C67B63"/>
    <w:rsid w:val="00C80EB3"/>
    <w:rsid w:val="00CA0ED9"/>
    <w:rsid w:val="00CA3344"/>
    <w:rsid w:val="00CA337D"/>
    <w:rsid w:val="00CA423B"/>
    <w:rsid w:val="00CC2AA1"/>
    <w:rsid w:val="00CC36EC"/>
    <w:rsid w:val="00CE2AE9"/>
    <w:rsid w:val="00D1785F"/>
    <w:rsid w:val="00D2644F"/>
    <w:rsid w:val="00D32A1B"/>
    <w:rsid w:val="00D4093B"/>
    <w:rsid w:val="00D43C12"/>
    <w:rsid w:val="00D4469B"/>
    <w:rsid w:val="00D50499"/>
    <w:rsid w:val="00D51BA4"/>
    <w:rsid w:val="00D71D74"/>
    <w:rsid w:val="00D8678E"/>
    <w:rsid w:val="00D921AF"/>
    <w:rsid w:val="00D924BF"/>
    <w:rsid w:val="00DB46EB"/>
    <w:rsid w:val="00DB47AA"/>
    <w:rsid w:val="00DB5539"/>
    <w:rsid w:val="00DD2698"/>
    <w:rsid w:val="00DD318C"/>
    <w:rsid w:val="00DE2B7D"/>
    <w:rsid w:val="00DF78A3"/>
    <w:rsid w:val="00E0342B"/>
    <w:rsid w:val="00E06D6F"/>
    <w:rsid w:val="00E12765"/>
    <w:rsid w:val="00E142D8"/>
    <w:rsid w:val="00E17635"/>
    <w:rsid w:val="00E440E3"/>
    <w:rsid w:val="00E53897"/>
    <w:rsid w:val="00E56AA7"/>
    <w:rsid w:val="00E6519F"/>
    <w:rsid w:val="00E67992"/>
    <w:rsid w:val="00E710D5"/>
    <w:rsid w:val="00E7766C"/>
    <w:rsid w:val="00E94726"/>
    <w:rsid w:val="00E94B53"/>
    <w:rsid w:val="00E9708C"/>
    <w:rsid w:val="00EA4DB5"/>
    <w:rsid w:val="00EA725D"/>
    <w:rsid w:val="00EB08C2"/>
    <w:rsid w:val="00EB5008"/>
    <w:rsid w:val="00EB5216"/>
    <w:rsid w:val="00EB7DB5"/>
    <w:rsid w:val="00ED10E4"/>
    <w:rsid w:val="00ED24C4"/>
    <w:rsid w:val="00EE551A"/>
    <w:rsid w:val="00EE5927"/>
    <w:rsid w:val="00EE671F"/>
    <w:rsid w:val="00F00544"/>
    <w:rsid w:val="00F01047"/>
    <w:rsid w:val="00F01C7C"/>
    <w:rsid w:val="00F031B8"/>
    <w:rsid w:val="00F10986"/>
    <w:rsid w:val="00F12FDA"/>
    <w:rsid w:val="00F36F7F"/>
    <w:rsid w:val="00F62FD5"/>
    <w:rsid w:val="00F81FC9"/>
    <w:rsid w:val="00F82CEA"/>
    <w:rsid w:val="00F86EAA"/>
    <w:rsid w:val="00F92E49"/>
    <w:rsid w:val="00F93905"/>
    <w:rsid w:val="00FB3399"/>
    <w:rsid w:val="00FE6425"/>
    <w:rsid w:val="00FE7C22"/>
    <w:rsid w:val="00FF4274"/>
    <w:rsid w:val="00FF5B9B"/>
    <w:rsid w:val="00FF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3d3d3,#e4e4e4"/>
    </o:shapedefaults>
    <o:shapelayout v:ext="edit">
      <o:idmap v:ext="edit" data="1"/>
    </o:shapelayout>
  </w:shapeDefaults>
  <w:decimalSymbol w:val="."/>
  <w:listSeparator w:val=","/>
  <w15:chartTrackingRefBased/>
  <w15:docId w15:val="{0FB36DAC-644F-48C3-BF28-DF48DE2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uiPriority="0"/>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lsdException w:name="annotation text" w:uiPriority="0"/>
    <w:lsdException w:name="header" w:uiPriority="0"/>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0"/>
    <w:lsdException w:name="annotation reference"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semiHidden/>
    <w:rsid w:val="00CE2AE9"/>
    <w:rPr>
      <w:rFonts w:ascii="Gill Sans MT" w:hAnsi="Gill Sans MT"/>
      <w:sz w:val="22"/>
      <w:szCs w:val="24"/>
      <w:lang w:eastAsia="en-US"/>
    </w:rPr>
  </w:style>
  <w:style w:type="paragraph" w:styleId="Heading1">
    <w:name w:val="heading 1"/>
    <w:next w:val="text-main"/>
    <w:link w:val="Heading1Char"/>
    <w:qFormat/>
    <w:rsid w:val="00A20242"/>
    <w:pPr>
      <w:pageBreakBefore/>
      <w:numPr>
        <w:numId w:val="2"/>
      </w:numPr>
      <w:spacing w:after="480"/>
      <w:outlineLvl w:val="0"/>
    </w:pPr>
    <w:rPr>
      <w:rFonts w:ascii="Garamond" w:hAnsi="Garamond"/>
      <w:b/>
      <w:bCs/>
      <w:color w:val="000000"/>
      <w:sz w:val="48"/>
      <w:szCs w:val="24"/>
      <w:lang w:eastAsia="en-US"/>
    </w:rPr>
  </w:style>
  <w:style w:type="paragraph" w:styleId="Heading2">
    <w:name w:val="heading 2"/>
    <w:next w:val="text-main"/>
    <w:link w:val="Heading2Char"/>
    <w:qFormat/>
    <w:rsid w:val="00A20242"/>
    <w:pPr>
      <w:keepNext/>
      <w:spacing w:before="480" w:after="240"/>
      <w:outlineLvl w:val="1"/>
    </w:pPr>
    <w:rPr>
      <w:rFonts w:ascii="Garamond" w:hAnsi="Garamond"/>
      <w:b/>
      <w:sz w:val="36"/>
      <w:szCs w:val="24"/>
      <w:lang w:eastAsia="en-US"/>
    </w:rPr>
  </w:style>
  <w:style w:type="paragraph" w:styleId="Heading3">
    <w:name w:val="heading 3"/>
    <w:next w:val="text-main"/>
    <w:qFormat/>
    <w:rsid w:val="002C4477"/>
    <w:pPr>
      <w:keepNext/>
      <w:spacing w:before="480"/>
      <w:outlineLvl w:val="2"/>
    </w:pPr>
    <w:rPr>
      <w:rFonts w:ascii="Garamond" w:hAnsi="Garamond"/>
      <w:b/>
      <w:bCs/>
      <w:sz w:val="28"/>
      <w:szCs w:val="24"/>
      <w:lang w:eastAsia="en-US"/>
    </w:rPr>
  </w:style>
  <w:style w:type="paragraph" w:styleId="Heading4">
    <w:name w:val="heading 4"/>
    <w:next w:val="text-main"/>
    <w:qFormat/>
    <w:rsid w:val="002C4477"/>
    <w:pPr>
      <w:keepNext/>
      <w:spacing w:before="360"/>
      <w:outlineLvl w:val="3"/>
    </w:pPr>
    <w:rPr>
      <w:rFonts w:ascii="Garamond" w:hAnsi="Garamond"/>
      <w:b/>
      <w:sz w:val="24"/>
      <w:szCs w:val="24"/>
      <w:lang w:eastAsia="en-US"/>
    </w:rPr>
  </w:style>
  <w:style w:type="paragraph" w:styleId="Heading5">
    <w:name w:val="heading 5"/>
    <w:next w:val="text-main"/>
    <w:qFormat/>
    <w:rsid w:val="00392208"/>
    <w:pPr>
      <w:spacing w:before="240" w:after="60"/>
      <w:outlineLvl w:val="4"/>
    </w:pPr>
    <w:rPr>
      <w:rFonts w:ascii="Gill Sans MT" w:hAnsi="Gill Sans MT"/>
      <w:b/>
      <w:bCs/>
      <w:iCs/>
      <w:sz w:val="26"/>
      <w:szCs w:val="26"/>
      <w:lang w:eastAsia="en-US"/>
    </w:rPr>
  </w:style>
  <w:style w:type="paragraph" w:styleId="Heading6">
    <w:name w:val="heading 6"/>
    <w:basedOn w:val="Heading5"/>
    <w:next w:val="Normal"/>
    <w:uiPriority w:val="99"/>
    <w:semiHidden/>
    <w:rsid w:val="005E40B0"/>
    <w:pPr>
      <w:outlineLvl w:val="5"/>
    </w:pPr>
    <w:rPr>
      <w:bCs w:val="0"/>
      <w:szCs w:val="22"/>
    </w:rPr>
  </w:style>
  <w:style w:type="paragraph" w:styleId="Heading7">
    <w:name w:val="heading 7"/>
    <w:basedOn w:val="Heading5"/>
    <w:next w:val="Normal"/>
    <w:uiPriority w:val="99"/>
    <w:semiHidden/>
    <w:rsid w:val="005E40B0"/>
    <w:pPr>
      <w:outlineLvl w:val="6"/>
    </w:pPr>
  </w:style>
  <w:style w:type="paragraph" w:styleId="Heading8">
    <w:name w:val="heading 8"/>
    <w:basedOn w:val="Heading5"/>
    <w:next w:val="Normal"/>
    <w:uiPriority w:val="99"/>
    <w:semiHidden/>
    <w:rsid w:val="005E40B0"/>
    <w:pPr>
      <w:outlineLvl w:val="7"/>
    </w:pPr>
    <w:rPr>
      <w:iCs w:val="0"/>
    </w:rPr>
  </w:style>
  <w:style w:type="paragraph" w:styleId="Heading9">
    <w:name w:val="heading 9"/>
    <w:basedOn w:val="Heading5"/>
    <w:next w:val="Normal"/>
    <w:uiPriority w:val="99"/>
    <w:semiHidden/>
    <w:rsid w:val="005E40B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semiHidden/>
    <w:rsid w:val="00CE2AE9"/>
    <w:pPr>
      <w:tabs>
        <w:tab w:val="right" w:pos="9923"/>
      </w:tabs>
      <w:ind w:left="-851" w:right="-851"/>
    </w:pPr>
    <w:rPr>
      <w:rFonts w:ascii="Gill Sans MT" w:hAnsi="Gill Sans MT"/>
      <w:sz w:val="18"/>
      <w:szCs w:val="24"/>
      <w:lang w:eastAsia="en-US"/>
    </w:rPr>
  </w:style>
  <w:style w:type="paragraph" w:customStyle="1" w:styleId="text-undernumber">
    <w:name w:val="text - under number"/>
    <w:link w:val="text-undernumberCharChar"/>
    <w:rsid w:val="00392208"/>
    <w:pPr>
      <w:spacing w:line="260" w:lineRule="exact"/>
      <w:ind w:left="737"/>
    </w:pPr>
    <w:rPr>
      <w:rFonts w:ascii="Gill Sans MT" w:hAnsi="Gill Sans MT"/>
      <w:sz w:val="22"/>
      <w:szCs w:val="24"/>
      <w:lang w:eastAsia="en-US"/>
    </w:rPr>
  </w:style>
  <w:style w:type="character" w:customStyle="1" w:styleId="text-undernumberCharChar">
    <w:name w:val="text - under number Char Char"/>
    <w:basedOn w:val="DefaultParagraphFont"/>
    <w:link w:val="text-undernumber"/>
    <w:rsid w:val="00392208"/>
    <w:rPr>
      <w:rFonts w:ascii="Gill Sans MT" w:hAnsi="Gill Sans MT"/>
      <w:sz w:val="22"/>
      <w:szCs w:val="24"/>
      <w:lang w:val="en-GB" w:eastAsia="en-US" w:bidi="ar-SA"/>
    </w:rPr>
  </w:style>
  <w:style w:type="character" w:customStyle="1" w:styleId="FooterChar">
    <w:name w:val="Footer Char"/>
    <w:basedOn w:val="text-undernumberCharChar"/>
    <w:link w:val="Footer"/>
    <w:uiPriority w:val="99"/>
    <w:semiHidden/>
    <w:rsid w:val="00CE2AE9"/>
    <w:rPr>
      <w:rFonts w:ascii="Gill Sans MT" w:hAnsi="Gill Sans MT"/>
      <w:sz w:val="18"/>
      <w:szCs w:val="24"/>
      <w:lang w:val="en-GB" w:eastAsia="en-US" w:bidi="ar-SA"/>
    </w:rPr>
  </w:style>
  <w:style w:type="paragraph" w:styleId="Header">
    <w:name w:val="header"/>
    <w:basedOn w:val="Footer"/>
    <w:uiPriority w:val="99"/>
    <w:semiHidden/>
    <w:rsid w:val="007E5C6B"/>
  </w:style>
  <w:style w:type="paragraph" w:customStyle="1" w:styleId="Heading1-contents">
    <w:name w:val="Heading 1 - contents"/>
    <w:basedOn w:val="Heading1"/>
    <w:rsid w:val="0055689B"/>
    <w:pPr>
      <w:numPr>
        <w:numId w:val="0"/>
      </w:numPr>
    </w:pPr>
  </w:style>
  <w:style w:type="paragraph" w:customStyle="1" w:styleId="text-main">
    <w:name w:val="text - main"/>
    <w:qFormat/>
    <w:rsid w:val="00392208"/>
    <w:pPr>
      <w:spacing w:line="260" w:lineRule="exact"/>
    </w:pPr>
    <w:rPr>
      <w:rFonts w:ascii="Gill Sans MT" w:hAnsi="Gill Sans MT"/>
      <w:sz w:val="22"/>
      <w:szCs w:val="24"/>
      <w:lang w:eastAsia="en-US"/>
    </w:rPr>
  </w:style>
  <w:style w:type="character" w:customStyle="1" w:styleId="sectionintroChar">
    <w:name w:val="section intro Char"/>
    <w:basedOn w:val="DefaultParagraphFont"/>
    <w:link w:val="sectionintro"/>
    <w:rsid w:val="002C4477"/>
    <w:rPr>
      <w:rFonts w:ascii="Gill Sans MT" w:hAnsi="Gill Sans MT"/>
      <w:b/>
      <w:sz w:val="24"/>
      <w:szCs w:val="24"/>
      <w:lang w:val="en-GB" w:eastAsia="en-US" w:bidi="ar-SA"/>
    </w:rPr>
  </w:style>
  <w:style w:type="paragraph" w:customStyle="1" w:styleId="sectionintro">
    <w:name w:val="section intro"/>
    <w:link w:val="sectionintroChar"/>
    <w:rsid w:val="002C4477"/>
    <w:pPr>
      <w:keepNext/>
      <w:keepLines/>
    </w:pPr>
    <w:rPr>
      <w:rFonts w:ascii="Gill Sans MT" w:hAnsi="Gill Sans MT"/>
      <w:b/>
      <w:sz w:val="24"/>
      <w:szCs w:val="24"/>
      <w:lang w:eastAsia="en-US"/>
    </w:rPr>
  </w:style>
  <w:style w:type="character" w:customStyle="1" w:styleId="regular">
    <w:name w:val="regular"/>
    <w:uiPriority w:val="4"/>
    <w:qFormat/>
    <w:rsid w:val="003D0542"/>
  </w:style>
  <w:style w:type="character" w:customStyle="1" w:styleId="bolditalic">
    <w:name w:val="bold italic"/>
    <w:uiPriority w:val="4"/>
    <w:qFormat/>
    <w:rsid w:val="003D0542"/>
    <w:rPr>
      <w:b/>
      <w:i/>
    </w:rPr>
  </w:style>
  <w:style w:type="paragraph" w:customStyle="1" w:styleId="Reporttitle">
    <w:name w:val="Report title"/>
    <w:uiPriority w:val="99"/>
    <w:semiHidden/>
    <w:rsid w:val="004F0D66"/>
    <w:pPr>
      <w:spacing w:line="360" w:lineRule="auto"/>
      <w:ind w:left="567"/>
    </w:pPr>
    <w:rPr>
      <w:rFonts w:ascii="Garamond" w:hAnsi="Garamond"/>
      <w:iCs/>
      <w:sz w:val="36"/>
      <w:szCs w:val="24"/>
      <w:lang w:eastAsia="en-US"/>
    </w:rPr>
  </w:style>
  <w:style w:type="paragraph" w:customStyle="1" w:styleId="Report-prisonname">
    <w:name w:val="Report - prison name"/>
    <w:uiPriority w:val="99"/>
    <w:semiHidden/>
    <w:rsid w:val="004F0D66"/>
    <w:pPr>
      <w:spacing w:line="360" w:lineRule="auto"/>
      <w:ind w:left="567"/>
    </w:pPr>
    <w:rPr>
      <w:rFonts w:ascii="Garamond" w:hAnsi="Garamond"/>
      <w:b/>
      <w:iCs/>
      <w:sz w:val="52"/>
      <w:szCs w:val="52"/>
      <w:lang w:eastAsia="en-US"/>
    </w:rPr>
  </w:style>
  <w:style w:type="paragraph" w:customStyle="1" w:styleId="Report-subtitle">
    <w:name w:val="Report - subtitle"/>
    <w:uiPriority w:val="99"/>
    <w:semiHidden/>
    <w:rsid w:val="004F0D66"/>
    <w:pPr>
      <w:spacing w:line="360" w:lineRule="auto"/>
      <w:ind w:left="567"/>
    </w:pPr>
    <w:rPr>
      <w:rFonts w:ascii="Gill Sans MT" w:hAnsi="Gill Sans MT"/>
      <w:iCs/>
      <w:sz w:val="28"/>
      <w:szCs w:val="24"/>
      <w:lang w:eastAsia="en-US"/>
    </w:rPr>
  </w:style>
  <w:style w:type="paragraph" w:customStyle="1" w:styleId="HPnumber">
    <w:name w:val="HP number"/>
    <w:uiPriority w:val="99"/>
    <w:semiHidden/>
    <w:rsid w:val="00392208"/>
    <w:pPr>
      <w:numPr>
        <w:numId w:val="1"/>
      </w:numPr>
      <w:tabs>
        <w:tab w:val="clear" w:pos="737"/>
        <w:tab w:val="left" w:pos="760"/>
      </w:tabs>
      <w:spacing w:before="268" w:line="260" w:lineRule="exact"/>
    </w:pPr>
    <w:rPr>
      <w:rFonts w:ascii="Gill Sans MT" w:hAnsi="Gill Sans MT"/>
      <w:bCs/>
      <w:sz w:val="22"/>
      <w:szCs w:val="24"/>
      <w:lang w:eastAsia="en-US"/>
    </w:rPr>
  </w:style>
  <w:style w:type="paragraph" w:customStyle="1" w:styleId="HPnumberbox">
    <w:name w:val="HP number box"/>
    <w:basedOn w:val="HPnumber"/>
    <w:uiPriority w:val="99"/>
    <w:semiHidden/>
    <w:rsid w:val="00A20242"/>
    <w:pPr>
      <w:pBdr>
        <w:top w:val="single" w:sz="8" w:space="7" w:color="808080"/>
        <w:left w:val="single" w:sz="8" w:space="4" w:color="808080"/>
        <w:bottom w:val="single" w:sz="8" w:space="7" w:color="808080"/>
        <w:right w:val="single" w:sz="8" w:space="4" w:color="808080"/>
      </w:pBdr>
      <w:tabs>
        <w:tab w:val="clear" w:pos="760"/>
        <w:tab w:val="num" w:pos="737"/>
      </w:tabs>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CE2AE9"/>
    <w:rPr>
      <w:rFonts w:ascii="Gill Sans MT" w:hAnsi="Gill Sans MT"/>
      <w:lang w:eastAsia="en-US"/>
    </w:rPr>
  </w:style>
  <w:style w:type="character" w:styleId="FootnoteReference">
    <w:name w:val="footnote reference"/>
    <w:uiPriority w:val="99"/>
    <w:semiHidden/>
    <w:rPr>
      <w:vertAlign w:val="superscript"/>
    </w:rPr>
  </w:style>
  <w:style w:type="paragraph" w:styleId="BalloonText">
    <w:name w:val="Balloon Text"/>
    <w:basedOn w:val="Normal"/>
    <w:uiPriority w:val="99"/>
    <w:semiHidden/>
    <w:rsid w:val="00BB5DDE"/>
    <w:rPr>
      <w:rFonts w:ascii="Tahoma" w:hAnsi="Tahoma" w:cs="Tahoma"/>
      <w:sz w:val="16"/>
      <w:szCs w:val="16"/>
    </w:rPr>
  </w:style>
  <w:style w:type="table" w:styleId="TableGrid">
    <w:name w:val="Table Grid"/>
    <w:basedOn w:val="TableNormal"/>
    <w:uiPriority w:val="39"/>
    <w:rsid w:val="0034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5"/>
    <w:rsid w:val="0087279A"/>
    <w:rPr>
      <w:color w:val="auto"/>
      <w:u w:val="none"/>
    </w:rPr>
  </w:style>
  <w:style w:type="paragraph" w:customStyle="1" w:styleId="footnote">
    <w:name w:val="footnote"/>
    <w:uiPriority w:val="3"/>
    <w:rsid w:val="00C67B63"/>
    <w:pPr>
      <w:keepLines/>
      <w:ind w:left="227" w:hanging="227"/>
    </w:pPr>
    <w:rPr>
      <w:rFonts w:ascii="Gill Sans MT" w:hAnsi="Gill Sans MT"/>
      <w:sz w:val="18"/>
      <w:szCs w:val="24"/>
      <w:lang w:eastAsia="en-US"/>
    </w:rPr>
  </w:style>
  <w:style w:type="paragraph" w:customStyle="1" w:styleId="text-number">
    <w:name w:val="text - number"/>
    <w:link w:val="text-numberChar"/>
    <w:rsid w:val="00392208"/>
    <w:pPr>
      <w:numPr>
        <w:ilvl w:val="1"/>
        <w:numId w:val="2"/>
      </w:numPr>
      <w:spacing w:before="260" w:line="260" w:lineRule="exact"/>
    </w:pPr>
    <w:rPr>
      <w:rFonts w:ascii="Gill Sans MT" w:hAnsi="Gill Sans MT"/>
      <w:sz w:val="22"/>
      <w:szCs w:val="24"/>
      <w:lang w:eastAsia="en-US"/>
    </w:rPr>
  </w:style>
  <w:style w:type="paragraph" w:customStyle="1" w:styleId="Heading1-unnumbered">
    <w:name w:val="Heading 1 - unnumbered"/>
    <w:basedOn w:val="Heading1"/>
    <w:link w:val="Heading1-unnumberedChar"/>
    <w:rsid w:val="0055689B"/>
    <w:pPr>
      <w:numPr>
        <w:numId w:val="0"/>
      </w:numPr>
    </w:pPr>
  </w:style>
  <w:style w:type="character" w:customStyle="1" w:styleId="text-numberChar">
    <w:name w:val="text - number Char"/>
    <w:basedOn w:val="DefaultParagraphFont"/>
    <w:link w:val="text-number"/>
    <w:rsid w:val="00C65ED6"/>
    <w:rPr>
      <w:rFonts w:ascii="Gill Sans MT" w:hAnsi="Gill Sans MT"/>
      <w:sz w:val="22"/>
      <w:szCs w:val="24"/>
      <w:lang w:eastAsia="en-US"/>
    </w:rPr>
  </w:style>
  <w:style w:type="paragraph" w:customStyle="1" w:styleId="text-box">
    <w:name w:val="text - box"/>
    <w:rsid w:val="002C4477"/>
    <w:pPr>
      <w:pBdr>
        <w:top w:val="single" w:sz="8" w:space="8" w:color="808080"/>
        <w:left w:val="single" w:sz="8" w:space="4" w:color="808080"/>
        <w:bottom w:val="single" w:sz="8" w:space="8" w:color="808080"/>
        <w:right w:val="single" w:sz="8" w:space="4" w:color="808080"/>
      </w:pBdr>
    </w:pPr>
    <w:rPr>
      <w:rFonts w:ascii="Gill Sans MT" w:hAnsi="Gill Sans MT"/>
      <w:sz w:val="22"/>
      <w:szCs w:val="24"/>
      <w:lang w:eastAsia="en-US"/>
    </w:rPr>
  </w:style>
  <w:style w:type="character" w:styleId="CommentReference">
    <w:name w:val="annotation reference"/>
    <w:basedOn w:val="DefaultParagraphFont"/>
    <w:uiPriority w:val="99"/>
    <w:semiHidden/>
    <w:rsid w:val="0087279A"/>
    <w:rPr>
      <w:sz w:val="16"/>
      <w:szCs w:val="16"/>
    </w:rPr>
  </w:style>
  <w:style w:type="paragraph" w:styleId="CommentText">
    <w:name w:val="annotation text"/>
    <w:basedOn w:val="Normal"/>
    <w:uiPriority w:val="99"/>
    <w:semiHidden/>
    <w:rsid w:val="0087279A"/>
    <w:rPr>
      <w:sz w:val="20"/>
      <w:szCs w:val="20"/>
    </w:rPr>
  </w:style>
  <w:style w:type="paragraph" w:styleId="CommentSubject">
    <w:name w:val="annotation subject"/>
    <w:basedOn w:val="CommentText"/>
    <w:next w:val="CommentText"/>
    <w:uiPriority w:val="99"/>
    <w:semiHidden/>
    <w:rsid w:val="0087279A"/>
    <w:rPr>
      <w:b/>
      <w:bCs/>
    </w:rPr>
  </w:style>
  <w:style w:type="paragraph" w:styleId="TOC1">
    <w:name w:val="toc 1"/>
    <w:next w:val="Normal"/>
    <w:uiPriority w:val="99"/>
    <w:semiHidden/>
    <w:rsid w:val="00FF5B9B"/>
    <w:pPr>
      <w:tabs>
        <w:tab w:val="right" w:pos="9072"/>
      </w:tabs>
      <w:spacing w:before="360" w:after="240"/>
    </w:pPr>
    <w:rPr>
      <w:rFonts w:ascii="Garamond" w:hAnsi="Garamond"/>
      <w:sz w:val="32"/>
      <w:szCs w:val="24"/>
      <w:lang w:eastAsia="en-US"/>
    </w:rPr>
  </w:style>
  <w:style w:type="paragraph" w:customStyle="1" w:styleId="Heading1-appendices">
    <w:name w:val="Heading 1 - appendices"/>
    <w:basedOn w:val="Heading1"/>
    <w:rsid w:val="0087279A"/>
    <w:pPr>
      <w:numPr>
        <w:numId w:val="0"/>
      </w:numPr>
      <w:spacing w:after="240"/>
    </w:pPr>
    <w:rPr>
      <w:sz w:val="40"/>
    </w:rPr>
  </w:style>
  <w:style w:type="paragraph" w:styleId="TOC2">
    <w:name w:val="toc 2"/>
    <w:basedOn w:val="TOC1"/>
    <w:next w:val="Normal"/>
    <w:uiPriority w:val="99"/>
    <w:semiHidden/>
    <w:rsid w:val="0087279A"/>
    <w:pPr>
      <w:spacing w:before="0"/>
      <w:ind w:left="567"/>
    </w:pPr>
    <w:rPr>
      <w:sz w:val="28"/>
    </w:rPr>
  </w:style>
  <w:style w:type="paragraph" w:customStyle="1" w:styleId="heading-factpage">
    <w:name w:val="heading - fact page"/>
    <w:basedOn w:val="text-main"/>
    <w:uiPriority w:val="99"/>
    <w:semiHidden/>
    <w:rsid w:val="005E40B0"/>
    <w:rPr>
      <w:b/>
    </w:rPr>
  </w:style>
  <w:style w:type="character" w:customStyle="1" w:styleId="bold">
    <w:name w:val="bold"/>
    <w:uiPriority w:val="4"/>
    <w:qFormat/>
    <w:rsid w:val="005E40B0"/>
    <w:rPr>
      <w:b/>
    </w:rPr>
  </w:style>
  <w:style w:type="character" w:customStyle="1" w:styleId="italic">
    <w:name w:val="italic"/>
    <w:uiPriority w:val="4"/>
    <w:qFormat/>
    <w:rsid w:val="005E40B0"/>
    <w:rPr>
      <w:i/>
    </w:rPr>
  </w:style>
  <w:style w:type="character" w:customStyle="1" w:styleId="Heading1Char">
    <w:name w:val="Heading 1 Char"/>
    <w:basedOn w:val="DefaultParagraphFont"/>
    <w:link w:val="Heading1"/>
    <w:rsid w:val="00022842"/>
    <w:rPr>
      <w:rFonts w:ascii="Garamond" w:hAnsi="Garamond"/>
      <w:b/>
      <w:bCs/>
      <w:color w:val="000000"/>
      <w:sz w:val="48"/>
      <w:szCs w:val="24"/>
      <w:lang w:eastAsia="en-US"/>
    </w:rPr>
  </w:style>
  <w:style w:type="character" w:customStyle="1" w:styleId="Heading1-unnumberedChar">
    <w:name w:val="Heading 1 - unnumbered Char"/>
    <w:basedOn w:val="Heading1Char"/>
    <w:link w:val="Heading1-unnumbered"/>
    <w:rsid w:val="00022842"/>
    <w:rPr>
      <w:rFonts w:ascii="Garamond" w:hAnsi="Garamond"/>
      <w:b/>
      <w:bCs/>
      <w:color w:val="000000"/>
      <w:sz w:val="48"/>
      <w:szCs w:val="24"/>
      <w:lang w:eastAsia="en-US"/>
    </w:rPr>
  </w:style>
  <w:style w:type="paragraph" w:customStyle="1" w:styleId="text-numberbox">
    <w:name w:val="text - number box"/>
    <w:basedOn w:val="text-number"/>
    <w:rsid w:val="007E5C6B"/>
    <w:pPr>
      <w:keepLines/>
      <w:pBdr>
        <w:top w:val="single" w:sz="8" w:space="8" w:color="808080"/>
        <w:left w:val="single" w:sz="8" w:space="4" w:color="808080"/>
        <w:bottom w:val="single" w:sz="8" w:space="8" w:color="808080"/>
        <w:right w:val="single" w:sz="8" w:space="4" w:color="808080"/>
      </w:pBdr>
    </w:pPr>
  </w:style>
  <w:style w:type="character" w:customStyle="1" w:styleId="Heading2Char">
    <w:name w:val="Heading 2 Char"/>
    <w:basedOn w:val="DefaultParagraphFont"/>
    <w:link w:val="Heading2"/>
    <w:rsid w:val="00022842"/>
    <w:rPr>
      <w:rFonts w:ascii="Garamond" w:hAnsi="Garamond"/>
      <w:b/>
      <w:sz w:val="36"/>
      <w:szCs w:val="24"/>
      <w:lang w:val="en-GB" w:eastAsia="en-US" w:bidi="ar-SA"/>
    </w:rPr>
  </w:style>
  <w:style w:type="paragraph" w:styleId="ListParagraph">
    <w:name w:val="List Paragraph"/>
    <w:basedOn w:val="Normal"/>
    <w:uiPriority w:val="34"/>
    <w:qFormat/>
    <w:rsid w:val="005E48C9"/>
    <w:pPr>
      <w:ind w:left="720"/>
      <w:contextualSpacing/>
    </w:pPr>
  </w:style>
  <w:style w:type="character" w:styleId="UnresolvedMention">
    <w:name w:val="Unresolved Mention"/>
    <w:basedOn w:val="DefaultParagraphFont"/>
    <w:uiPriority w:val="99"/>
    <w:semiHidden/>
    <w:unhideWhenUsed/>
    <w:rsid w:val="008F2981"/>
    <w:rPr>
      <w:color w:val="605E5C"/>
      <w:shd w:val="clear" w:color="auto" w:fill="E1DFDD"/>
    </w:rPr>
  </w:style>
  <w:style w:type="character" w:styleId="FollowedHyperlink">
    <w:name w:val="FollowedHyperlink"/>
    <w:basedOn w:val="DefaultParagraphFont"/>
    <w:uiPriority w:val="99"/>
    <w:semiHidden/>
    <w:rsid w:val="00C03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aroline.wright@hmiprison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usticeinspectorates.gov.uk/hmiprisons/about-hmi-prisons/current-consultations/" TargetMode="External"/><Relationship Id="rId4" Type="http://schemas.openxmlformats.org/officeDocument/2006/relationships/webSettings" Target="webSettings.xml"/><Relationship Id="rId9" Type="http://schemas.openxmlformats.org/officeDocument/2006/relationships/hyperlink" Target="caroline.wright@hmiprisons.gov.uk%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HMI_Prisons\912%20Related%20Folders%20-%20See%20user%20request%202\Publications%20Team\Expectations\Women%202020\Consult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Consultation form.dotx</Template>
  <TotalTime>9</TotalTime>
  <Pages>4</Pages>
  <Words>922</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Manager>Her Majesty’s Inspectorate of Prisons</Manager>
  <Company>Her Majesty’s Inspectorate of Prisons</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Williamson, Tamsin (HMI Prisons)</dc:creator>
  <cp:keywords>HMIP, Her Majesty’s Inspectorate of Prisons, [key words separated by commas]</cp:keywords>
  <cp:lastModifiedBy>Williamson, Tamsin (HMI Prisons)</cp:lastModifiedBy>
  <cp:revision>1</cp:revision>
  <cp:lastPrinted>2012-03-05T10:09:00Z</cp:lastPrinted>
  <dcterms:created xsi:type="dcterms:W3CDTF">2020-11-17T14:13:00Z</dcterms:created>
  <dcterms:modified xsi:type="dcterms:W3CDTF">2020-11-17T14:24:00Z</dcterms:modified>
</cp:coreProperties>
</file>